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07" w:rsidRDefault="008A6107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A6107" w:rsidRDefault="008A6107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СУХИНОВСКОГО СЕЛЬСОВЕТА</w:t>
      </w:r>
    </w:p>
    <w:p w:rsidR="008A6107" w:rsidRDefault="008A6107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ГЛУШКОВСКОГО РАЙОНА  КУРСКОЙ ОБЛАСТИ.</w:t>
      </w:r>
    </w:p>
    <w:p w:rsidR="008A6107" w:rsidRDefault="008A6107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107" w:rsidRDefault="008A6107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A6107" w:rsidRDefault="008A6107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107" w:rsidRDefault="00475D95" w:rsidP="008A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 ноября 2023</w:t>
      </w:r>
      <w:r w:rsidR="008A6107">
        <w:rPr>
          <w:rFonts w:ascii="Times New Roman" w:hAnsi="Times New Roman"/>
          <w:b/>
          <w:sz w:val="28"/>
          <w:szCs w:val="28"/>
        </w:rPr>
        <w:t xml:space="preserve"> года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29</w:t>
      </w:r>
    </w:p>
    <w:p w:rsidR="008A6107" w:rsidRDefault="008A6107" w:rsidP="008A6107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6107" w:rsidRDefault="008A6107" w:rsidP="008A610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на рассмотрение Собранию депутатов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проекта бюджета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Глушковског</w:t>
      </w:r>
      <w:r w:rsidR="00475D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proofErr w:type="spellEnd"/>
      <w:r w:rsidR="00475D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на 2024 год и плановый период 2025-2026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 </w:t>
      </w:r>
    </w:p>
    <w:p w:rsidR="008A6107" w:rsidRDefault="008A6107" w:rsidP="008A610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184 п.1, ст. 185 Бюджетного кодекса Российской Федерации,  руководствуясь Решением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22.06.2021 г. № 17 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сельсовет», а также 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ПОСТАНОВЛЯЕТ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proofErr w:type="gramEnd"/>
    </w:p>
    <w:p w:rsidR="008A6107" w:rsidRDefault="008A6107" w:rsidP="008A6107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Внести на  рассмотрение Собранию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сельсовета:</w:t>
      </w: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Проект решения Собрания депутатов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</w:t>
      </w:r>
      <w:r w:rsidR="00475D9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75D95">
        <w:rPr>
          <w:rFonts w:ascii="Times New Roman" w:eastAsia="Times New Roman" w:hAnsi="Times New Roman"/>
          <w:sz w:val="28"/>
          <w:szCs w:val="28"/>
          <w:lang w:eastAsia="ru-RU"/>
        </w:rPr>
        <w:t>Сухиновский</w:t>
      </w:r>
      <w:proofErr w:type="spellEnd"/>
      <w:r w:rsidR="00475D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на 2024 год и на плановый период 2025 и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 </w:t>
      </w:r>
    </w:p>
    <w:p w:rsidR="008A6107" w:rsidRDefault="008A6107" w:rsidP="008A6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2 .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постановление на информационных стендах расположенных: </w:t>
      </w:r>
      <w:r>
        <w:rPr>
          <w:rFonts w:ascii="Times New Roman" w:hAnsi="Times New Roman"/>
          <w:sz w:val="28"/>
          <w:szCs w:val="28"/>
        </w:rPr>
        <w:t xml:space="preserve">1-й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A6107" w:rsidRDefault="008A6107" w:rsidP="008A6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здание </w:t>
      </w:r>
      <w:proofErr w:type="spellStart"/>
      <w:r>
        <w:rPr>
          <w:rFonts w:ascii="Times New Roman" w:hAnsi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A6107" w:rsidRDefault="008A6107" w:rsidP="008A6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домовладение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аета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 </w:t>
      </w:r>
      <w:proofErr w:type="spellStart"/>
      <w:r>
        <w:rPr>
          <w:rFonts w:ascii="Times New Roman" w:hAnsi="Times New Roman"/>
          <w:sz w:val="28"/>
          <w:szCs w:val="28"/>
        </w:rPr>
        <w:t>д.Ходяковка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в информационно-телекоммуникационной сети «Интернет».</w:t>
      </w: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Постановление вступает в силу со дня его подписания.</w:t>
      </w: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107" w:rsidRDefault="008A6107" w:rsidP="008A610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A6107" w:rsidRDefault="008A6107" w:rsidP="008A610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О.Н.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Мягких</w:t>
      </w:r>
      <w:proofErr w:type="gramEnd"/>
    </w:p>
    <w:p w:rsidR="00743AC5" w:rsidRDefault="00743AC5"/>
    <w:sectPr w:rsidR="00743AC5" w:rsidSect="0074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07"/>
    <w:rsid w:val="002E2386"/>
    <w:rsid w:val="003D495F"/>
    <w:rsid w:val="00475D95"/>
    <w:rsid w:val="00743AC5"/>
    <w:rsid w:val="008A6107"/>
    <w:rsid w:val="00B5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1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2023-11-14T11:59:00Z</cp:lastPrinted>
  <dcterms:created xsi:type="dcterms:W3CDTF">2022-11-14T05:25:00Z</dcterms:created>
  <dcterms:modified xsi:type="dcterms:W3CDTF">2023-11-14T12:00:00Z</dcterms:modified>
</cp:coreProperties>
</file>