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30" w:rsidRDefault="00042230" w:rsidP="00042230">
      <w:pPr>
        <w:widowControl w:val="0"/>
        <w:autoSpaceDE w:val="0"/>
        <w:autoSpaceDN w:val="0"/>
        <w:adjustRightInd w:val="0"/>
        <w:spacing w:after="0"/>
        <w:jc w:val="center"/>
        <w:rPr>
          <w:rFonts w:ascii="Times New Roman" w:hAnsi="Times New Roman" w:cs="Times New Roman"/>
          <w:b/>
          <w:bCs/>
          <w:sz w:val="24"/>
          <w:szCs w:val="24"/>
        </w:rPr>
      </w:pPr>
      <w:r>
        <w:rPr>
          <w:rFonts w:eastAsia="Times New Roman"/>
        </w:rPr>
        <w:t xml:space="preserve">  </w:t>
      </w:r>
    </w:p>
    <w:p w:rsidR="00042230" w:rsidRDefault="00042230" w:rsidP="00042230">
      <w:pPr>
        <w:spacing w:after="0"/>
        <w:ind w:left="-567"/>
        <w:jc w:val="center"/>
        <w:rPr>
          <w:rFonts w:ascii="Arial" w:hAnsi="Arial" w:cs="Arial"/>
          <w:b/>
          <w:sz w:val="28"/>
          <w:szCs w:val="28"/>
        </w:rPr>
      </w:pPr>
      <w:r>
        <w:rPr>
          <w:rFonts w:ascii="Arial" w:hAnsi="Arial" w:cs="Arial"/>
          <w:b/>
          <w:sz w:val="28"/>
          <w:szCs w:val="28"/>
        </w:rPr>
        <w:t>АДМИНИСТРАЦИЯ</w:t>
      </w:r>
    </w:p>
    <w:p w:rsidR="00042230" w:rsidRDefault="00042230" w:rsidP="00042230">
      <w:pPr>
        <w:spacing w:after="0"/>
        <w:ind w:left="-567"/>
        <w:jc w:val="center"/>
        <w:rPr>
          <w:rFonts w:ascii="Arial" w:hAnsi="Arial" w:cs="Arial"/>
          <w:b/>
          <w:sz w:val="28"/>
          <w:szCs w:val="28"/>
        </w:rPr>
      </w:pPr>
      <w:r>
        <w:rPr>
          <w:rFonts w:ascii="Arial" w:hAnsi="Arial" w:cs="Arial"/>
          <w:b/>
          <w:sz w:val="28"/>
          <w:szCs w:val="28"/>
        </w:rPr>
        <w:t>СУХИНОВСКОГО СЕЛЬСОВЕТА</w:t>
      </w:r>
    </w:p>
    <w:p w:rsidR="00042230" w:rsidRDefault="00042230" w:rsidP="00042230">
      <w:pPr>
        <w:spacing w:after="0"/>
        <w:ind w:left="-567"/>
        <w:jc w:val="center"/>
        <w:rPr>
          <w:rFonts w:ascii="Arial" w:hAnsi="Arial" w:cs="Arial"/>
          <w:b/>
          <w:sz w:val="28"/>
          <w:szCs w:val="28"/>
        </w:rPr>
      </w:pPr>
      <w:r>
        <w:rPr>
          <w:rFonts w:ascii="Arial" w:hAnsi="Arial" w:cs="Arial"/>
          <w:b/>
          <w:sz w:val="28"/>
          <w:szCs w:val="28"/>
        </w:rPr>
        <w:t>ГЛУШКОВСКОГО РАЙОНА КУРСКОЙ ОБЛАСТИ</w:t>
      </w:r>
    </w:p>
    <w:p w:rsidR="00042230" w:rsidRDefault="00042230" w:rsidP="00042230">
      <w:pPr>
        <w:spacing w:after="0"/>
        <w:ind w:left="-567"/>
        <w:jc w:val="center"/>
        <w:rPr>
          <w:rFonts w:ascii="Arial" w:hAnsi="Arial" w:cs="Arial"/>
          <w:b/>
          <w:sz w:val="28"/>
          <w:szCs w:val="28"/>
        </w:rPr>
      </w:pPr>
    </w:p>
    <w:p w:rsidR="00042230" w:rsidRDefault="00042230" w:rsidP="00042230">
      <w:pPr>
        <w:jc w:val="center"/>
        <w:rPr>
          <w:rFonts w:ascii="Arial" w:hAnsi="Arial" w:cs="Arial"/>
          <w:b/>
          <w:sz w:val="32"/>
          <w:szCs w:val="32"/>
        </w:rPr>
      </w:pPr>
      <w:r>
        <w:rPr>
          <w:rFonts w:ascii="Arial" w:hAnsi="Arial" w:cs="Arial"/>
          <w:b/>
          <w:sz w:val="32"/>
          <w:szCs w:val="32"/>
        </w:rPr>
        <w:t xml:space="preserve">ПОСТАНОВЛЕНИЕ </w:t>
      </w:r>
    </w:p>
    <w:p w:rsidR="00042230" w:rsidRPr="00042230" w:rsidRDefault="002D291D" w:rsidP="00042230">
      <w:pPr>
        <w:jc w:val="center"/>
        <w:rPr>
          <w:rFonts w:ascii="Arial" w:hAnsi="Arial" w:cs="Arial"/>
          <w:b/>
          <w:sz w:val="32"/>
          <w:szCs w:val="32"/>
        </w:rPr>
      </w:pPr>
      <w:r>
        <w:rPr>
          <w:rFonts w:ascii="Arial" w:hAnsi="Arial" w:cs="Arial"/>
          <w:b/>
          <w:sz w:val="32"/>
          <w:szCs w:val="32"/>
        </w:rPr>
        <w:t>о</w:t>
      </w:r>
      <w:r w:rsidR="00042230">
        <w:rPr>
          <w:rFonts w:ascii="Arial" w:hAnsi="Arial" w:cs="Arial"/>
          <w:b/>
          <w:sz w:val="32"/>
          <w:szCs w:val="32"/>
        </w:rPr>
        <w:t>т</w:t>
      </w:r>
      <w:r>
        <w:rPr>
          <w:rFonts w:ascii="Arial" w:hAnsi="Arial" w:cs="Arial"/>
          <w:b/>
          <w:sz w:val="32"/>
          <w:szCs w:val="32"/>
        </w:rPr>
        <w:t xml:space="preserve"> 05 апреля</w:t>
      </w:r>
      <w:r w:rsidR="00042230">
        <w:rPr>
          <w:rFonts w:ascii="Arial" w:hAnsi="Arial" w:cs="Arial"/>
          <w:b/>
          <w:sz w:val="32"/>
          <w:szCs w:val="32"/>
        </w:rPr>
        <w:t xml:space="preserve"> 2022 года № </w:t>
      </w:r>
      <w:r>
        <w:rPr>
          <w:rFonts w:ascii="Arial" w:hAnsi="Arial" w:cs="Arial"/>
          <w:b/>
          <w:sz w:val="32"/>
          <w:szCs w:val="32"/>
        </w:rPr>
        <w:t>7</w:t>
      </w:r>
    </w:p>
    <w:p w:rsidR="00042230" w:rsidRDefault="00042230" w:rsidP="00042230">
      <w:pPr>
        <w:shd w:val="clear" w:color="auto" w:fill="F8FAFB"/>
        <w:spacing w:before="195" w:after="195" w:line="240" w:lineRule="auto"/>
        <w:jc w:val="center"/>
        <w:rPr>
          <w:rFonts w:ascii="Verdana" w:eastAsia="Times New Roman" w:hAnsi="Verdana" w:cs="Times New Roman"/>
          <w:color w:val="292D24"/>
          <w:sz w:val="20"/>
          <w:szCs w:val="20"/>
        </w:rPr>
      </w:pPr>
    </w:p>
    <w:p w:rsidR="00042230" w:rsidRPr="00933A3B" w:rsidRDefault="00042230" w:rsidP="00933A3B">
      <w:pPr>
        <w:pStyle w:val="a4"/>
        <w:rPr>
          <w:rFonts w:eastAsia="Times New Roman"/>
          <w:b/>
          <w:sz w:val="28"/>
          <w:szCs w:val="28"/>
        </w:rPr>
      </w:pPr>
      <w:r w:rsidRPr="00933A3B">
        <w:rPr>
          <w:rFonts w:ascii="Verdana" w:eastAsia="Times New Roman" w:hAnsi="Verdana"/>
          <w:b/>
          <w:sz w:val="28"/>
          <w:szCs w:val="28"/>
        </w:rPr>
        <w:t> </w:t>
      </w:r>
      <w:r w:rsidR="00933A3B">
        <w:rPr>
          <w:rFonts w:ascii="Verdana" w:eastAsia="Times New Roman" w:hAnsi="Verdana"/>
          <w:b/>
          <w:sz w:val="28"/>
          <w:szCs w:val="28"/>
        </w:rPr>
        <w:t xml:space="preserve">  </w:t>
      </w:r>
      <w:r w:rsidRPr="00933A3B">
        <w:rPr>
          <w:rFonts w:eastAsia="Times New Roman"/>
          <w:b/>
          <w:sz w:val="28"/>
          <w:szCs w:val="28"/>
        </w:rPr>
        <w:t xml:space="preserve">Об утверждении Положения о контрактном управляющем администрации </w:t>
      </w:r>
      <w:proofErr w:type="spellStart"/>
      <w:r w:rsidRPr="00933A3B">
        <w:rPr>
          <w:rFonts w:eastAsia="Times New Roman"/>
          <w:b/>
          <w:sz w:val="28"/>
          <w:szCs w:val="28"/>
        </w:rPr>
        <w:t>Сухиновского</w:t>
      </w:r>
      <w:proofErr w:type="spellEnd"/>
      <w:r w:rsidRPr="00933A3B">
        <w:rPr>
          <w:rFonts w:eastAsia="Times New Roman"/>
          <w:b/>
          <w:sz w:val="28"/>
          <w:szCs w:val="28"/>
        </w:rPr>
        <w:t xml:space="preserve"> сельсовета </w:t>
      </w:r>
      <w:proofErr w:type="spellStart"/>
      <w:r w:rsidRPr="00933A3B">
        <w:rPr>
          <w:rFonts w:eastAsia="Times New Roman"/>
          <w:b/>
          <w:sz w:val="28"/>
          <w:szCs w:val="28"/>
        </w:rPr>
        <w:t>Глушковского</w:t>
      </w:r>
      <w:proofErr w:type="spellEnd"/>
      <w:r w:rsidRPr="00933A3B">
        <w:rPr>
          <w:rFonts w:eastAsia="Times New Roman"/>
          <w:b/>
          <w:sz w:val="28"/>
          <w:szCs w:val="28"/>
        </w:rPr>
        <w:t xml:space="preserve"> района по осуществлению закупок для нужд </w:t>
      </w:r>
      <w:proofErr w:type="spellStart"/>
      <w:r w:rsidRPr="00933A3B">
        <w:rPr>
          <w:rFonts w:eastAsia="Times New Roman"/>
          <w:b/>
          <w:sz w:val="28"/>
          <w:szCs w:val="28"/>
        </w:rPr>
        <w:t>Сухиновского</w:t>
      </w:r>
      <w:proofErr w:type="spellEnd"/>
      <w:r w:rsidRPr="00933A3B">
        <w:rPr>
          <w:rFonts w:eastAsia="Times New Roman"/>
          <w:b/>
          <w:sz w:val="28"/>
          <w:szCs w:val="28"/>
        </w:rPr>
        <w:t xml:space="preserve"> сельсовета </w:t>
      </w:r>
      <w:proofErr w:type="spellStart"/>
      <w:r w:rsidRPr="00933A3B">
        <w:rPr>
          <w:rFonts w:eastAsia="Times New Roman"/>
          <w:b/>
          <w:sz w:val="28"/>
          <w:szCs w:val="28"/>
        </w:rPr>
        <w:t>Глушковского</w:t>
      </w:r>
      <w:proofErr w:type="spellEnd"/>
      <w:r w:rsidRPr="00933A3B">
        <w:rPr>
          <w:rFonts w:eastAsia="Times New Roman"/>
          <w:b/>
          <w:sz w:val="28"/>
          <w:szCs w:val="28"/>
        </w:rPr>
        <w:t xml:space="preserve"> района</w:t>
      </w:r>
    </w:p>
    <w:p w:rsidR="00042230" w:rsidRDefault="00042230" w:rsidP="00042230">
      <w:pPr>
        <w:shd w:val="clear" w:color="auto" w:fill="F8FAFB"/>
        <w:spacing w:before="195" w:after="195" w:line="240" w:lineRule="auto"/>
        <w:jc w:val="center"/>
        <w:rPr>
          <w:rFonts w:ascii="Times New Roman" w:eastAsia="Times New Roman" w:hAnsi="Times New Roman" w:cs="Times New Roman"/>
          <w:color w:val="292D24"/>
          <w:sz w:val="28"/>
          <w:szCs w:val="28"/>
        </w:rPr>
      </w:pPr>
      <w:bookmarkStart w:id="0" w:name="_GoBack"/>
      <w:bookmarkEnd w:id="0"/>
    </w:p>
    <w:p w:rsidR="00042230" w:rsidRDefault="00042230" w:rsidP="00933A3B">
      <w:pPr>
        <w:pStyle w:val="a4"/>
        <w:rPr>
          <w:rFonts w:eastAsia="Times New Roman"/>
        </w:rPr>
      </w:pPr>
      <w:r>
        <w:rPr>
          <w:rFonts w:eastAsia="Times New Roman"/>
        </w:rPr>
        <w:t xml:space="preserve">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Протестом прокураты </w:t>
      </w:r>
      <w:proofErr w:type="spellStart"/>
      <w:r>
        <w:rPr>
          <w:rFonts w:eastAsia="Times New Roman"/>
        </w:rPr>
        <w:t>Глушковского</w:t>
      </w:r>
      <w:proofErr w:type="spellEnd"/>
      <w:r>
        <w:rPr>
          <w:rFonts w:eastAsia="Times New Roman"/>
        </w:rPr>
        <w:t xml:space="preserve">  района от 14.02.2022 г. </w:t>
      </w:r>
      <w:r w:rsidR="00933A3B">
        <w:rPr>
          <w:rFonts w:eastAsia="Times New Roman"/>
        </w:rPr>
        <w:t xml:space="preserve">Администрация </w:t>
      </w:r>
      <w:proofErr w:type="spellStart"/>
      <w:r w:rsidR="00933A3B">
        <w:rPr>
          <w:rFonts w:eastAsia="Times New Roman"/>
        </w:rPr>
        <w:t>Сухиновского</w:t>
      </w:r>
      <w:proofErr w:type="spellEnd"/>
      <w:r w:rsidR="00933A3B">
        <w:rPr>
          <w:rFonts w:eastAsia="Times New Roman"/>
        </w:rPr>
        <w:t xml:space="preserve"> сельсовета </w:t>
      </w:r>
      <w:proofErr w:type="spellStart"/>
      <w:r w:rsidR="00933A3B">
        <w:rPr>
          <w:rFonts w:eastAsia="Times New Roman"/>
        </w:rPr>
        <w:t>Глушковского</w:t>
      </w:r>
      <w:proofErr w:type="spellEnd"/>
      <w:r w:rsidR="00933A3B">
        <w:rPr>
          <w:rFonts w:eastAsia="Times New Roman"/>
        </w:rPr>
        <w:t xml:space="preserve"> района ПОСТАНОВЛЯЕТ:</w:t>
      </w:r>
    </w:p>
    <w:p w:rsidR="00933A3B" w:rsidRDefault="00933A3B" w:rsidP="00933A3B">
      <w:pPr>
        <w:pStyle w:val="a4"/>
        <w:rPr>
          <w:rFonts w:eastAsia="Times New Roman"/>
        </w:rPr>
      </w:pPr>
    </w:p>
    <w:p w:rsidR="00042230" w:rsidRDefault="00767056" w:rsidP="00767056">
      <w:pPr>
        <w:pStyle w:val="a4"/>
        <w:rPr>
          <w:rFonts w:eastAsia="Times New Roman"/>
          <w:bCs/>
          <w:sz w:val="24"/>
          <w:szCs w:val="24"/>
        </w:rPr>
      </w:pPr>
      <w:r w:rsidRPr="00767056">
        <w:rPr>
          <w:rFonts w:eastAsia="Times New Roman"/>
          <w:bCs/>
          <w:sz w:val="24"/>
          <w:szCs w:val="24"/>
        </w:rPr>
        <w:t>1.Утвердить Положение о контрактном управляющем</w:t>
      </w:r>
      <w:r>
        <w:rPr>
          <w:rFonts w:eastAsia="Times New Roman"/>
          <w:bCs/>
          <w:sz w:val="24"/>
          <w:szCs w:val="24"/>
        </w:rPr>
        <w:t xml:space="preserve"> администрации </w:t>
      </w:r>
      <w:proofErr w:type="spellStart"/>
      <w:r>
        <w:rPr>
          <w:rFonts w:eastAsia="Times New Roman"/>
          <w:bCs/>
          <w:sz w:val="24"/>
          <w:szCs w:val="24"/>
        </w:rPr>
        <w:t>Сухиновского</w:t>
      </w:r>
      <w:proofErr w:type="spellEnd"/>
      <w:r>
        <w:rPr>
          <w:rFonts w:eastAsia="Times New Roman"/>
          <w:bCs/>
          <w:sz w:val="24"/>
          <w:szCs w:val="24"/>
        </w:rPr>
        <w:t xml:space="preserve"> сельсовета </w:t>
      </w:r>
      <w:proofErr w:type="spellStart"/>
      <w:r>
        <w:rPr>
          <w:rFonts w:eastAsia="Times New Roman"/>
          <w:bCs/>
          <w:sz w:val="24"/>
          <w:szCs w:val="24"/>
        </w:rPr>
        <w:t>Глушковского</w:t>
      </w:r>
      <w:proofErr w:type="spellEnd"/>
      <w:r>
        <w:rPr>
          <w:rFonts w:eastAsia="Times New Roman"/>
          <w:bCs/>
          <w:sz w:val="24"/>
          <w:szCs w:val="24"/>
        </w:rPr>
        <w:t xml:space="preserve"> района согласно приложению.</w:t>
      </w:r>
    </w:p>
    <w:p w:rsidR="00042230" w:rsidRPr="00767056" w:rsidRDefault="00767056" w:rsidP="00767056">
      <w:pPr>
        <w:pStyle w:val="a4"/>
        <w:rPr>
          <w:lang w:eastAsia="ar-SA"/>
        </w:rPr>
      </w:pPr>
      <w:r>
        <w:rPr>
          <w:rFonts w:eastAsia="Times New Roman"/>
          <w:bCs/>
          <w:sz w:val="24"/>
          <w:szCs w:val="24"/>
        </w:rPr>
        <w:t>2</w:t>
      </w:r>
      <w:r w:rsidRPr="00767056">
        <w:rPr>
          <w:rFonts w:eastAsia="Times New Roman"/>
          <w:bCs/>
          <w:sz w:val="24"/>
          <w:szCs w:val="24"/>
        </w:rPr>
        <w:t xml:space="preserve">. </w:t>
      </w:r>
      <w:r w:rsidRPr="00767056">
        <w:rPr>
          <w:sz w:val="24"/>
          <w:szCs w:val="24"/>
          <w:lang w:eastAsia="ar-SA"/>
        </w:rPr>
        <w:t xml:space="preserve">Постановление </w:t>
      </w:r>
      <w:r w:rsidRPr="00767056">
        <w:rPr>
          <w:sz w:val="24"/>
          <w:szCs w:val="24"/>
          <w:lang w:eastAsia="ar-SA"/>
        </w:rPr>
        <w:tab/>
      </w:r>
      <w:r w:rsidRPr="00767056">
        <w:rPr>
          <w:color w:val="000000"/>
          <w:sz w:val="24"/>
          <w:szCs w:val="24"/>
          <w:shd w:val="clear" w:color="auto" w:fill="FFFFFF"/>
        </w:rPr>
        <w:t xml:space="preserve">администрации </w:t>
      </w:r>
      <w:proofErr w:type="spellStart"/>
      <w:r w:rsidRPr="00767056">
        <w:rPr>
          <w:color w:val="000000"/>
          <w:sz w:val="24"/>
          <w:szCs w:val="24"/>
          <w:shd w:val="clear" w:color="auto" w:fill="FFFFFF"/>
        </w:rPr>
        <w:t>Сухиновского</w:t>
      </w:r>
      <w:proofErr w:type="spellEnd"/>
      <w:r w:rsidRPr="00767056">
        <w:rPr>
          <w:color w:val="000000"/>
          <w:sz w:val="24"/>
          <w:szCs w:val="24"/>
          <w:shd w:val="clear" w:color="auto" w:fill="FFFFFF"/>
        </w:rPr>
        <w:t xml:space="preserve"> сельсовета </w:t>
      </w:r>
      <w:proofErr w:type="spellStart"/>
      <w:r w:rsidRPr="00767056">
        <w:rPr>
          <w:color w:val="000000"/>
          <w:sz w:val="24"/>
          <w:szCs w:val="24"/>
          <w:shd w:val="clear" w:color="auto" w:fill="FFFFFF"/>
        </w:rPr>
        <w:t>Глушковского</w:t>
      </w:r>
      <w:proofErr w:type="spellEnd"/>
      <w:r w:rsidRPr="00767056">
        <w:rPr>
          <w:color w:val="000000"/>
          <w:sz w:val="24"/>
          <w:szCs w:val="24"/>
          <w:shd w:val="clear" w:color="auto" w:fill="FFFFFF"/>
        </w:rPr>
        <w:t xml:space="preserve"> района Курской области</w:t>
      </w:r>
      <w:r w:rsidRPr="00767056">
        <w:rPr>
          <w:sz w:val="24"/>
          <w:szCs w:val="24"/>
          <w:lang w:eastAsia="ar-SA"/>
        </w:rPr>
        <w:t xml:space="preserve"> от 11.08.2016 года № 58 «Положение о контрактном  управляющем администрации </w:t>
      </w:r>
      <w:proofErr w:type="spellStart"/>
      <w:r w:rsidRPr="00767056">
        <w:rPr>
          <w:sz w:val="24"/>
          <w:szCs w:val="24"/>
          <w:lang w:eastAsia="ar-SA"/>
        </w:rPr>
        <w:t>Сухиновского</w:t>
      </w:r>
      <w:proofErr w:type="spellEnd"/>
      <w:r w:rsidRPr="00767056">
        <w:rPr>
          <w:sz w:val="24"/>
          <w:szCs w:val="24"/>
          <w:lang w:eastAsia="ar-SA"/>
        </w:rPr>
        <w:t xml:space="preserve"> сельсовета </w:t>
      </w:r>
      <w:proofErr w:type="spellStart"/>
      <w:r w:rsidRPr="00767056">
        <w:rPr>
          <w:sz w:val="24"/>
          <w:szCs w:val="24"/>
          <w:lang w:eastAsia="ar-SA"/>
        </w:rPr>
        <w:t>Глушковского</w:t>
      </w:r>
      <w:proofErr w:type="spellEnd"/>
      <w:r w:rsidRPr="00767056">
        <w:rPr>
          <w:sz w:val="24"/>
          <w:szCs w:val="24"/>
          <w:lang w:eastAsia="ar-SA"/>
        </w:rPr>
        <w:t xml:space="preserve"> района Курской области» признать утратившим силу.</w:t>
      </w:r>
    </w:p>
    <w:p w:rsidR="00042230" w:rsidRDefault="00042230" w:rsidP="00767056">
      <w:pPr>
        <w:pStyle w:val="a4"/>
        <w:rPr>
          <w:rFonts w:eastAsia="Times New Roman"/>
          <w:sz w:val="24"/>
          <w:szCs w:val="24"/>
        </w:rPr>
      </w:pPr>
      <w:r>
        <w:rPr>
          <w:rFonts w:eastAsia="Times New Roman"/>
        </w:rPr>
        <w:t>3.</w:t>
      </w:r>
      <w:proofErr w:type="gramStart"/>
      <w:r w:rsidR="00767056">
        <w:rPr>
          <w:rFonts w:eastAsia="Times New Roman"/>
          <w:sz w:val="24"/>
          <w:szCs w:val="24"/>
        </w:rPr>
        <w:t>Контроль за</w:t>
      </w:r>
      <w:proofErr w:type="gramEnd"/>
      <w:r w:rsidR="00767056">
        <w:rPr>
          <w:rFonts w:eastAsia="Times New Roman"/>
          <w:sz w:val="24"/>
          <w:szCs w:val="24"/>
        </w:rPr>
        <w:t xml:space="preserve"> исполнением настоящего постановления оставляю за собой.</w:t>
      </w:r>
    </w:p>
    <w:p w:rsidR="00767056" w:rsidRPr="00767056" w:rsidRDefault="00767056" w:rsidP="00767056">
      <w:pPr>
        <w:pStyle w:val="a4"/>
        <w:rPr>
          <w:rFonts w:eastAsia="Times New Roman"/>
          <w:sz w:val="24"/>
          <w:szCs w:val="24"/>
        </w:rPr>
      </w:pPr>
      <w:r>
        <w:rPr>
          <w:rFonts w:eastAsia="Times New Roman"/>
          <w:sz w:val="24"/>
          <w:szCs w:val="24"/>
        </w:rPr>
        <w:t>4. Постановление вступает в силу со дня его подписания и подлежит официальному опубликованию в установленном порядке.</w:t>
      </w:r>
    </w:p>
    <w:p w:rsidR="00042230" w:rsidRDefault="00042230" w:rsidP="00042230">
      <w:pPr>
        <w:shd w:val="clear" w:color="auto" w:fill="F8FAFB"/>
        <w:spacing w:before="195" w:after="195" w:line="240" w:lineRule="auto"/>
        <w:rPr>
          <w:rFonts w:ascii="Times New Roman" w:eastAsia="Times New Roman" w:hAnsi="Times New Roman" w:cs="Times New Roman"/>
          <w:color w:val="292D24"/>
          <w:sz w:val="24"/>
          <w:szCs w:val="24"/>
        </w:rPr>
      </w:pPr>
    </w:p>
    <w:p w:rsidR="00933A3B" w:rsidRDefault="00933A3B" w:rsidP="00933A3B">
      <w:pPr>
        <w:pStyle w:val="a4"/>
        <w:rPr>
          <w:rFonts w:eastAsia="Times New Roman"/>
        </w:rPr>
      </w:pPr>
      <w:r>
        <w:rPr>
          <w:rFonts w:eastAsia="Times New Roman"/>
        </w:rPr>
        <w:t xml:space="preserve">Глава </w:t>
      </w:r>
      <w:proofErr w:type="spellStart"/>
      <w:r>
        <w:rPr>
          <w:rFonts w:eastAsia="Times New Roman"/>
        </w:rPr>
        <w:t>Сухиновского</w:t>
      </w:r>
      <w:proofErr w:type="spellEnd"/>
      <w:r>
        <w:rPr>
          <w:rFonts w:eastAsia="Times New Roman"/>
        </w:rPr>
        <w:t xml:space="preserve"> сельсовета</w:t>
      </w:r>
    </w:p>
    <w:p w:rsidR="00933A3B" w:rsidRDefault="00933A3B" w:rsidP="00933A3B">
      <w:pPr>
        <w:pStyle w:val="a4"/>
        <w:rPr>
          <w:rFonts w:eastAsia="Times New Roman"/>
        </w:rPr>
      </w:pPr>
      <w:proofErr w:type="spellStart"/>
      <w:r>
        <w:rPr>
          <w:rFonts w:eastAsia="Times New Roman"/>
        </w:rPr>
        <w:t>Глушковского</w:t>
      </w:r>
      <w:proofErr w:type="spellEnd"/>
      <w:r>
        <w:rPr>
          <w:rFonts w:eastAsia="Times New Roman"/>
        </w:rPr>
        <w:t xml:space="preserve"> района                                                                      О.Н.</w:t>
      </w:r>
      <w:proofErr w:type="gramStart"/>
      <w:r>
        <w:rPr>
          <w:rFonts w:eastAsia="Times New Roman"/>
        </w:rPr>
        <w:t>Мягких</w:t>
      </w:r>
      <w:proofErr w:type="gramEnd"/>
    </w:p>
    <w:p w:rsidR="00042230" w:rsidRDefault="00042230" w:rsidP="00042230">
      <w:pPr>
        <w:shd w:val="clear" w:color="auto" w:fill="F8FAFB"/>
        <w:spacing w:before="195" w:after="195" w:line="240" w:lineRule="auto"/>
        <w:rPr>
          <w:rFonts w:ascii="Times New Roman" w:eastAsia="Times New Roman" w:hAnsi="Times New Roman" w:cs="Times New Roman"/>
          <w:color w:val="292D24"/>
          <w:sz w:val="24"/>
          <w:szCs w:val="24"/>
        </w:rPr>
      </w:pPr>
    </w:p>
    <w:p w:rsidR="00042230" w:rsidRDefault="00042230" w:rsidP="00042230">
      <w:pPr>
        <w:shd w:val="clear" w:color="auto" w:fill="F8FAFB"/>
        <w:spacing w:before="195" w:after="195" w:line="240" w:lineRule="auto"/>
        <w:rPr>
          <w:rFonts w:ascii="Times New Roman" w:eastAsia="Times New Roman" w:hAnsi="Times New Roman" w:cs="Times New Roman"/>
          <w:color w:val="292D24"/>
          <w:sz w:val="24"/>
          <w:szCs w:val="24"/>
        </w:rPr>
      </w:pPr>
    </w:p>
    <w:p w:rsidR="00042230" w:rsidRDefault="00042230" w:rsidP="00042230">
      <w:pPr>
        <w:shd w:val="clear" w:color="auto" w:fill="F8FAFB"/>
        <w:spacing w:before="195" w:after="195" w:line="240" w:lineRule="auto"/>
        <w:rPr>
          <w:rFonts w:ascii="Times New Roman" w:eastAsia="Times New Roman" w:hAnsi="Times New Roman" w:cs="Times New Roman"/>
          <w:color w:val="292D24"/>
          <w:sz w:val="24"/>
          <w:szCs w:val="24"/>
        </w:rPr>
      </w:pPr>
    </w:p>
    <w:p w:rsidR="00042230" w:rsidRDefault="00042230" w:rsidP="00042230">
      <w:pPr>
        <w:shd w:val="clear" w:color="auto" w:fill="F8FAFB"/>
        <w:spacing w:before="195" w:after="195" w:line="240" w:lineRule="auto"/>
        <w:rPr>
          <w:rFonts w:ascii="Times New Roman" w:eastAsia="Times New Roman" w:hAnsi="Times New Roman" w:cs="Times New Roman"/>
          <w:color w:val="292D24"/>
          <w:sz w:val="24"/>
          <w:szCs w:val="24"/>
        </w:rPr>
      </w:pPr>
    </w:p>
    <w:p w:rsidR="00042230" w:rsidRDefault="00042230" w:rsidP="00042230">
      <w:pPr>
        <w:spacing w:after="0" w:line="240" w:lineRule="auto"/>
        <w:rPr>
          <w:rFonts w:ascii="Times New Roman" w:eastAsia="Times New Roman" w:hAnsi="Times New Roman" w:cs="Times New Roman"/>
          <w:szCs w:val="24"/>
        </w:rPr>
      </w:pPr>
    </w:p>
    <w:p w:rsidR="00933A3B" w:rsidRDefault="00933A3B" w:rsidP="00042230">
      <w:pPr>
        <w:spacing w:after="0" w:line="240" w:lineRule="auto"/>
        <w:rPr>
          <w:rFonts w:ascii="Times New Roman" w:eastAsia="Times New Roman" w:hAnsi="Times New Roman" w:cs="Times New Roman"/>
          <w:szCs w:val="24"/>
        </w:rPr>
      </w:pPr>
    </w:p>
    <w:p w:rsidR="00933A3B" w:rsidRDefault="00933A3B" w:rsidP="00042230">
      <w:pPr>
        <w:spacing w:after="0" w:line="240" w:lineRule="auto"/>
        <w:rPr>
          <w:rFonts w:ascii="Times New Roman" w:eastAsia="Times New Roman" w:hAnsi="Times New Roman" w:cs="Times New Roman"/>
          <w:szCs w:val="24"/>
        </w:rPr>
      </w:pPr>
    </w:p>
    <w:p w:rsidR="00933A3B" w:rsidRDefault="00933A3B" w:rsidP="00042230">
      <w:pPr>
        <w:spacing w:after="0" w:line="240" w:lineRule="auto"/>
        <w:rPr>
          <w:rFonts w:ascii="Times New Roman" w:eastAsia="Times New Roman" w:hAnsi="Times New Roman" w:cs="Times New Roman"/>
          <w:szCs w:val="24"/>
        </w:rPr>
      </w:pPr>
    </w:p>
    <w:p w:rsidR="00933A3B" w:rsidRDefault="00933A3B" w:rsidP="00042230">
      <w:pPr>
        <w:spacing w:after="0" w:line="240" w:lineRule="auto"/>
        <w:rPr>
          <w:rFonts w:ascii="Times New Roman" w:eastAsia="Times New Roman" w:hAnsi="Times New Roman" w:cs="Times New Roman"/>
          <w:szCs w:val="24"/>
        </w:rPr>
      </w:pPr>
    </w:p>
    <w:p w:rsidR="00933A3B" w:rsidRDefault="00933A3B" w:rsidP="00042230">
      <w:pPr>
        <w:spacing w:after="0" w:line="240" w:lineRule="auto"/>
        <w:rPr>
          <w:rFonts w:ascii="Times New Roman" w:eastAsia="Times New Roman" w:hAnsi="Times New Roman" w:cs="Times New Roman"/>
          <w:szCs w:val="24"/>
        </w:rPr>
      </w:pPr>
    </w:p>
    <w:p w:rsidR="00042230" w:rsidRDefault="00042230" w:rsidP="00042230">
      <w:pPr>
        <w:spacing w:after="0" w:line="240" w:lineRule="auto"/>
        <w:ind w:left="6663"/>
        <w:rPr>
          <w:rFonts w:ascii="Times New Roman" w:eastAsia="Times New Roman" w:hAnsi="Times New Roman" w:cs="Times New Roman"/>
          <w:szCs w:val="24"/>
        </w:rPr>
      </w:pPr>
    </w:p>
    <w:p w:rsidR="00042230" w:rsidRDefault="00042230" w:rsidP="00042230">
      <w:pPr>
        <w:spacing w:after="0" w:line="240" w:lineRule="auto"/>
        <w:ind w:left="6663"/>
        <w:rPr>
          <w:rFonts w:ascii="Times New Roman" w:eastAsia="Times New Roman" w:hAnsi="Times New Roman" w:cs="Times New Roman"/>
          <w:szCs w:val="24"/>
        </w:rPr>
      </w:pPr>
    </w:p>
    <w:p w:rsidR="00042230" w:rsidRDefault="00042230" w:rsidP="00042230">
      <w:pPr>
        <w:spacing w:after="0" w:line="240" w:lineRule="auto"/>
        <w:ind w:left="6663"/>
        <w:rPr>
          <w:rFonts w:ascii="Times New Roman" w:eastAsia="Times New Roman" w:hAnsi="Times New Roman" w:cs="Times New Roman"/>
          <w:szCs w:val="24"/>
        </w:rPr>
      </w:pPr>
    </w:p>
    <w:p w:rsidR="00042230" w:rsidRDefault="00042230" w:rsidP="00042230">
      <w:pPr>
        <w:spacing w:after="0" w:line="240" w:lineRule="auto"/>
        <w:ind w:left="6663"/>
        <w:rPr>
          <w:rFonts w:ascii="Times New Roman" w:eastAsia="Times New Roman" w:hAnsi="Times New Roman" w:cs="Times New Roman"/>
          <w:szCs w:val="24"/>
        </w:rPr>
      </w:pPr>
      <w:r>
        <w:rPr>
          <w:rFonts w:ascii="Times New Roman" w:eastAsia="Times New Roman" w:hAnsi="Times New Roman" w:cs="Times New Roman"/>
          <w:szCs w:val="24"/>
        </w:rPr>
        <w:t>Приложение №1</w:t>
      </w:r>
      <w:r w:rsidR="00933A3B">
        <w:rPr>
          <w:rFonts w:ascii="Times New Roman" w:eastAsia="Times New Roman" w:hAnsi="Times New Roman" w:cs="Times New Roman"/>
          <w:szCs w:val="24"/>
        </w:rPr>
        <w:t xml:space="preserve"> </w:t>
      </w:r>
      <w:r>
        <w:rPr>
          <w:rFonts w:ascii="Times New Roman" w:eastAsia="Times New Roman" w:hAnsi="Times New Roman" w:cs="Times New Roman"/>
          <w:szCs w:val="24"/>
        </w:rPr>
        <w:t>к</w:t>
      </w:r>
      <w:r w:rsidR="00933A3B">
        <w:rPr>
          <w:rFonts w:ascii="Times New Roman" w:eastAsia="Times New Roman" w:hAnsi="Times New Roman" w:cs="Times New Roman"/>
          <w:szCs w:val="24"/>
        </w:rPr>
        <w:t xml:space="preserve"> Постановлению </w:t>
      </w:r>
      <w:r>
        <w:rPr>
          <w:rFonts w:ascii="Times New Roman" w:eastAsia="Times New Roman" w:hAnsi="Times New Roman" w:cs="Times New Roman"/>
          <w:szCs w:val="24"/>
        </w:rPr>
        <w:t xml:space="preserve">Администрации </w:t>
      </w:r>
      <w:proofErr w:type="spellStart"/>
      <w:r w:rsidR="00933A3B">
        <w:rPr>
          <w:rFonts w:ascii="Times New Roman" w:eastAsia="Times New Roman" w:hAnsi="Times New Roman" w:cs="Times New Roman"/>
          <w:szCs w:val="24"/>
        </w:rPr>
        <w:t>Сухиновского</w:t>
      </w:r>
      <w:proofErr w:type="spellEnd"/>
      <w:r w:rsidR="00933A3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сельсовета </w:t>
      </w:r>
      <w:proofErr w:type="spellStart"/>
      <w:r>
        <w:rPr>
          <w:rFonts w:ascii="Times New Roman" w:eastAsia="Times New Roman" w:hAnsi="Times New Roman" w:cs="Times New Roman"/>
          <w:szCs w:val="24"/>
        </w:rPr>
        <w:t>Глушковского</w:t>
      </w:r>
      <w:proofErr w:type="spellEnd"/>
      <w:r>
        <w:rPr>
          <w:rFonts w:ascii="Times New Roman" w:eastAsia="Times New Roman" w:hAnsi="Times New Roman" w:cs="Times New Roman"/>
          <w:szCs w:val="24"/>
        </w:rPr>
        <w:t xml:space="preserve"> района </w:t>
      </w:r>
    </w:p>
    <w:p w:rsidR="00042230" w:rsidRDefault="00042230" w:rsidP="00042230">
      <w:pPr>
        <w:spacing w:after="0" w:line="240" w:lineRule="auto"/>
        <w:ind w:left="6663"/>
        <w:rPr>
          <w:rFonts w:ascii="Times New Roman" w:eastAsia="Times New Roman" w:hAnsi="Times New Roman" w:cs="Times New Roman"/>
          <w:szCs w:val="24"/>
        </w:rPr>
      </w:pPr>
      <w:r>
        <w:rPr>
          <w:rFonts w:ascii="Times New Roman" w:eastAsia="Times New Roman" w:hAnsi="Times New Roman" w:cs="Times New Roman"/>
          <w:szCs w:val="24"/>
        </w:rPr>
        <w:t>№</w:t>
      </w:r>
      <w:r w:rsidR="00933A3B">
        <w:rPr>
          <w:rFonts w:ascii="Times New Roman" w:eastAsia="Times New Roman" w:hAnsi="Times New Roman" w:cs="Times New Roman"/>
          <w:szCs w:val="24"/>
        </w:rPr>
        <w:t xml:space="preserve"> </w:t>
      </w:r>
      <w:r w:rsidR="002D291D">
        <w:rPr>
          <w:rFonts w:ascii="Times New Roman" w:eastAsia="Times New Roman" w:hAnsi="Times New Roman" w:cs="Times New Roman"/>
          <w:szCs w:val="24"/>
        </w:rPr>
        <w:t>7</w:t>
      </w:r>
      <w:r>
        <w:rPr>
          <w:rFonts w:ascii="Times New Roman" w:eastAsia="Times New Roman" w:hAnsi="Times New Roman" w:cs="Times New Roman"/>
          <w:szCs w:val="24"/>
        </w:rPr>
        <w:t xml:space="preserve"> от </w:t>
      </w:r>
      <w:r w:rsidR="002D291D">
        <w:rPr>
          <w:rFonts w:ascii="Times New Roman" w:eastAsia="Times New Roman" w:hAnsi="Times New Roman" w:cs="Times New Roman"/>
          <w:szCs w:val="24"/>
        </w:rPr>
        <w:t>05.04.</w:t>
      </w:r>
      <w:r>
        <w:rPr>
          <w:rFonts w:ascii="Times New Roman" w:eastAsia="Times New Roman" w:hAnsi="Times New Roman" w:cs="Times New Roman"/>
          <w:szCs w:val="24"/>
        </w:rPr>
        <w:t>2022 г.</w:t>
      </w:r>
    </w:p>
    <w:p w:rsidR="00042230" w:rsidRDefault="00042230" w:rsidP="00042230">
      <w:pPr>
        <w:spacing w:after="0" w:line="240" w:lineRule="auto"/>
        <w:ind w:left="6663"/>
        <w:rPr>
          <w:rFonts w:ascii="Times New Roman" w:eastAsia="Times New Roman" w:hAnsi="Times New Roman" w:cs="Times New Roman"/>
          <w:szCs w:val="24"/>
        </w:rPr>
      </w:pPr>
    </w:p>
    <w:p w:rsidR="00042230" w:rsidRDefault="00042230" w:rsidP="00042230">
      <w:pPr>
        <w:spacing w:after="0" w:line="240" w:lineRule="auto"/>
        <w:ind w:left="6663"/>
        <w:rPr>
          <w:rFonts w:ascii="Times New Roman" w:eastAsia="Times New Roman" w:hAnsi="Times New Roman" w:cs="Times New Roman"/>
          <w:szCs w:val="24"/>
        </w:rPr>
      </w:pPr>
    </w:p>
    <w:p w:rsidR="00042230" w:rsidRDefault="00042230" w:rsidP="00042230">
      <w:pPr>
        <w:spacing w:after="0" w:line="240" w:lineRule="auto"/>
        <w:rPr>
          <w:rFonts w:ascii="Times New Roman" w:eastAsia="Times New Roman" w:hAnsi="Times New Roman" w:cs="Times New Roman"/>
          <w:sz w:val="24"/>
          <w:szCs w:val="24"/>
        </w:rPr>
      </w:pPr>
    </w:p>
    <w:p w:rsidR="00042230" w:rsidRDefault="00042230" w:rsidP="000422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ПОЛОЖЕНИЕ</w:t>
      </w:r>
    </w:p>
    <w:p w:rsidR="00042230" w:rsidRDefault="00042230" w:rsidP="000422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 контрактном управляющем</w:t>
      </w:r>
      <w:r w:rsidR="00933A3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Администрации </w:t>
      </w:r>
      <w:proofErr w:type="spellStart"/>
      <w:r w:rsidR="00933A3B">
        <w:rPr>
          <w:rFonts w:ascii="Times New Roman" w:eastAsia="Times New Roman" w:hAnsi="Times New Roman" w:cs="Times New Roman"/>
          <w:b/>
          <w:sz w:val="24"/>
          <w:szCs w:val="24"/>
        </w:rPr>
        <w:t>Сухиновского</w:t>
      </w:r>
      <w:proofErr w:type="spellEnd"/>
      <w:r w:rsidR="00933A3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сельсовета </w:t>
      </w:r>
      <w:proofErr w:type="spellStart"/>
      <w:r>
        <w:rPr>
          <w:rFonts w:ascii="Times New Roman" w:eastAsia="Times New Roman" w:hAnsi="Times New Roman" w:cs="Times New Roman"/>
          <w:b/>
          <w:sz w:val="24"/>
          <w:szCs w:val="24"/>
        </w:rPr>
        <w:t>Глушковского</w:t>
      </w:r>
      <w:proofErr w:type="spellEnd"/>
      <w:r>
        <w:rPr>
          <w:rFonts w:ascii="Times New Roman" w:eastAsia="Times New Roman" w:hAnsi="Times New Roman" w:cs="Times New Roman"/>
          <w:b/>
          <w:sz w:val="24"/>
          <w:szCs w:val="24"/>
        </w:rPr>
        <w:t xml:space="preserve"> района  </w:t>
      </w:r>
    </w:p>
    <w:p w:rsidR="00042230" w:rsidRDefault="00042230" w:rsidP="00042230">
      <w:pPr>
        <w:spacing w:after="0" w:line="240" w:lineRule="auto"/>
        <w:jc w:val="center"/>
        <w:rPr>
          <w:rFonts w:ascii="Times New Roman" w:eastAsia="Times New Roman" w:hAnsi="Times New Roman" w:cs="Times New Roman"/>
          <w:b/>
          <w:sz w:val="24"/>
          <w:szCs w:val="24"/>
        </w:rPr>
      </w:pPr>
    </w:p>
    <w:p w:rsidR="00042230" w:rsidRDefault="00042230" w:rsidP="0004223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Общие положения</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 xml:space="preserve">Настоящее Положение о контрактном управляющем (далее - Положение) устанавливает правила организации деятельности контрактного управляющего Администрации </w:t>
      </w:r>
      <w:proofErr w:type="spellStart"/>
      <w:r w:rsidR="00933A3B">
        <w:rPr>
          <w:rFonts w:ascii="Times New Roman" w:eastAsia="Times New Roman" w:hAnsi="Times New Roman" w:cs="Times New Roman"/>
          <w:sz w:val="24"/>
          <w:szCs w:val="24"/>
        </w:rPr>
        <w:t>Сухиновского</w:t>
      </w:r>
      <w:proofErr w:type="spellEnd"/>
      <w:r w:rsidR="00933A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сельсовета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(далее - Заказчик)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roofErr w:type="gramEnd"/>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иными нормативными правовыми актами Российской Федерации и Курской области, нормативными правовыми актами о контрактной системе в сфере закупок товаров, работ, услуг для обеспечения государственных и муниципальных нужд, профессиональным стандартом</w:t>
      </w:r>
      <w:proofErr w:type="gramEnd"/>
      <w:r>
        <w:rPr>
          <w:rFonts w:ascii="Times New Roman" w:eastAsia="Times New Roman" w:hAnsi="Times New Roman" w:cs="Times New Roman"/>
          <w:sz w:val="24"/>
          <w:szCs w:val="24"/>
        </w:rPr>
        <w:t xml:space="preserve"> «Специали</w:t>
      </w:r>
      <w:proofErr w:type="gramStart"/>
      <w:r>
        <w:rPr>
          <w:rFonts w:ascii="Times New Roman" w:eastAsia="Times New Roman" w:hAnsi="Times New Roman" w:cs="Times New Roman"/>
          <w:sz w:val="24"/>
          <w:szCs w:val="24"/>
        </w:rPr>
        <w:t>ст в сф</w:t>
      </w:r>
      <w:proofErr w:type="gramEnd"/>
      <w:r>
        <w:rPr>
          <w:rFonts w:ascii="Times New Roman" w:eastAsia="Times New Roman" w:hAnsi="Times New Roman" w:cs="Times New Roman"/>
          <w:sz w:val="24"/>
          <w:szCs w:val="24"/>
        </w:rPr>
        <w:t>ере закупок», локальными актами Заказчика.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Контрактный</w:t>
      </w:r>
      <w:r w:rsidR="00933A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управляющий осуществляет свою деятельность во взаимодействии с другими подразделениями (службами) Заказчика.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Основными принципами деятельности контрактного управляющего при планировании и осуществлении закупок являются:</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регулярное повышение теоретических и практических знаний и навыков в сфере закупок;</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заключение контрактов</w:t>
      </w:r>
      <w:r w:rsidR="00933A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условиях, обеспечивающих наиболее эффективное достижение заданных результатов обеспечения нужд Заказчика;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достижение Заказчиком заданных результатов обеспечения нужд Заказчика;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контрактный управляющий должен иметь высшее образование или дополнительное профессиональное образование в сфере закупок;</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персональная ответственность контрактного управляющего за допущенные им нарушения действующего законодательства в сфере закупок.</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Контрактный управляющий может быть членом комиссии по осуществлению закупок Заказчика.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Контрактный управляющий подчиняется главе </w:t>
      </w:r>
      <w:proofErr w:type="spellStart"/>
      <w:r w:rsidR="00933A3B">
        <w:rPr>
          <w:rFonts w:ascii="Times New Roman" w:eastAsia="Times New Roman" w:hAnsi="Times New Roman" w:cs="Times New Roman"/>
          <w:sz w:val="24"/>
          <w:szCs w:val="24"/>
        </w:rPr>
        <w:t>Сухиновского</w:t>
      </w:r>
      <w:proofErr w:type="spellEnd"/>
      <w:r w:rsidR="00933A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сельсовета </w:t>
      </w:r>
      <w:proofErr w:type="spellStart"/>
      <w:r>
        <w:rPr>
          <w:rFonts w:ascii="Times New Roman" w:eastAsia="Times New Roman" w:hAnsi="Times New Roman" w:cs="Times New Roman"/>
          <w:sz w:val="24"/>
          <w:szCs w:val="24"/>
        </w:rPr>
        <w:t>Глушковского</w:t>
      </w:r>
      <w:proofErr w:type="spellEnd"/>
      <w:r>
        <w:rPr>
          <w:rFonts w:ascii="Times New Roman" w:eastAsia="Times New Roman" w:hAnsi="Times New Roman" w:cs="Times New Roman"/>
          <w:sz w:val="24"/>
          <w:szCs w:val="24"/>
        </w:rPr>
        <w:t xml:space="preserve"> района  (и.о. главы</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выполняет возложенные на него обязанности, функции и полномочия на основании письменных или устных распоряжений.</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Функциональные обязанности контрактного управляющего:</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планирование закупок;</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обоснование закупок;</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обоснование начальной (максимальной) цены контракта;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обязательное общественное обсуждение закупок;</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организационно-техническое обеспечение деятельности комиссий по осуществлению закупок;</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привлечение экспертов, экспертных организаций;</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подготовка и направление приглашений принять участие в определении поставщиков (подрядчиков, исполнителей) закрытыми способами;</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рассмотрение независимых гарантий и организация осуществления уплаты денежных сумм по независимой гарантии;</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организация заключения контракта;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организация оплаты поставленного товара, выполненной работы (ее результатов), оказанной услуги;</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взаимодействие с поставщиком (подрядчиком, исполнителем) при изменении, расторжении контракта;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направление поставщику (подрядчику, исполнителю) требования об уплате неустоек (штрафов, пеней);</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042230" w:rsidRDefault="00042230" w:rsidP="00042230">
      <w:pPr>
        <w:spacing w:after="0" w:line="240" w:lineRule="auto"/>
        <w:ind w:firstLine="567"/>
        <w:jc w:val="both"/>
        <w:rPr>
          <w:rFonts w:ascii="Times New Roman" w:eastAsia="Times New Roman" w:hAnsi="Times New Roman" w:cs="Times New Roman"/>
          <w:sz w:val="24"/>
          <w:szCs w:val="24"/>
        </w:rPr>
      </w:pPr>
    </w:p>
    <w:p w:rsidR="00042230" w:rsidRDefault="00042230" w:rsidP="00042230">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 Функции и полномочия контрактного управляющего</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Контрактный управляющий осуществляет следующие функции и полномочия:</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При планировании закупок:</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 разрабатывает план-график, осуществляет подготовку изменений в план-график;</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8.1.2. размещает в единой информационной системе в сфере закупок (далее - единая информационная система) план-график и внесенные в него изменения;</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8.1.3. организует обязательное общественное обсуждение закупок в случаях, предусмотренных статьей 20 Федерального закона;</w:t>
      </w:r>
    </w:p>
    <w:p w:rsidR="00042230" w:rsidRDefault="00042230" w:rsidP="00042230">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8.1.4.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w:t>
      </w:r>
      <w:r>
        <w:rPr>
          <w:rFonts w:ascii="Times New Roman" w:eastAsia="Times New Roman" w:hAnsi="Times New Roman" w:cs="Times New Roman"/>
          <w:sz w:val="24"/>
          <w:szCs w:val="24"/>
        </w:rPr>
        <w:lastRenderedPageBreak/>
        <w:t>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Pr>
          <w:rFonts w:ascii="Times New Roman" w:eastAsia="Times New Roman" w:hAnsi="Times New Roman" w:cs="Times New Roman"/>
          <w:sz w:val="24"/>
          <w:szCs w:val="24"/>
        </w:rPr>
        <w:t xml:space="preserve"> со статьей 19 Федерального закона;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При определении поставщиков (подрядчиков, исполнителей):</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8.2.1. обеспечивает проведение закрытых способов определения поставщиков (подрядчиков, исполнителей) в случаях, установленных статьей 84 Федерального </w:t>
      </w:r>
      <w:proofErr w:type="gramStart"/>
      <w:r>
        <w:rPr>
          <w:rFonts w:ascii="Times New Roman" w:eastAsia="Times New Roman" w:hAnsi="Times New Roman" w:cs="Times New Roman"/>
          <w:sz w:val="24"/>
          <w:szCs w:val="24"/>
        </w:rPr>
        <w:t>закона, по согласованию</w:t>
      </w:r>
      <w:proofErr w:type="gramEnd"/>
      <w:r>
        <w:rPr>
          <w:rFonts w:ascii="Times New Roman" w:eastAsia="Times New Roman" w:hAnsi="Times New Roman" w:cs="Times New Roman"/>
          <w:sz w:val="24"/>
          <w:szCs w:val="24"/>
        </w:rPr>
        <w:t xml:space="preserve"> с федеральным органом исполнительной власти, уполномоченным Правительством Российской Федерации на осуществление данных функций;</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042230" w:rsidRDefault="00042230" w:rsidP="00042230">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042230" w:rsidRDefault="00042230" w:rsidP="00042230">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8.2.2.2. осуществляет описание объекта закупки;</w:t>
      </w:r>
    </w:p>
    <w:p w:rsidR="00042230" w:rsidRDefault="00042230" w:rsidP="00042230">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8.2.2.3. указывает в извещении об осуществлении закупки информацию, предусмотренную статьей 42 Федерального закона, в том числе информацию:</w:t>
      </w:r>
    </w:p>
    <w:p w:rsidR="00042230" w:rsidRDefault="00042230" w:rsidP="00042230">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042230" w:rsidRDefault="00042230" w:rsidP="00042230">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042230" w:rsidRDefault="00042230" w:rsidP="00042230">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преимуществах, предоставляемых в соответствии со статьями 28, 29 Федерального закона;</w:t>
      </w:r>
    </w:p>
    <w:p w:rsidR="00042230" w:rsidRDefault="00042230" w:rsidP="00042230">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 осуществляет подготовку и размещение в единой информационной системе разъяснений положений документации о закупке;</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8.2.5. осуществляет оформление и размещение в единой информационной системе протоколов определения поставщика (подрядчика, исполнителя);</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8.2.6. осуществляет организационно-техническое обеспечение деятельности комиссии по осуществлению закупок;</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8.2.7. осуществляет привлечение экспертов, экспертных организаций в случаях, установленных статьей 41 Федерального закона.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При заключении контрактов:</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8.3.2. осуществляет рассмотрение протокола разногласий при наличии разногласий по проекту контракта;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8.3.3. осуществляет рассмотрение независимой гарантии, представленной в качестве обеспечения исполнения контракта;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042230" w:rsidRDefault="00042230" w:rsidP="00042230">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roofErr w:type="gramEnd"/>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8.3.8. обеспечивает заключение контракта с участником закупки, в том </w:t>
      </w:r>
      <w:proofErr w:type="gramStart"/>
      <w:r>
        <w:rPr>
          <w:rFonts w:ascii="Times New Roman" w:eastAsia="Times New Roman" w:hAnsi="Times New Roman" w:cs="Times New Roman"/>
          <w:sz w:val="24"/>
          <w:szCs w:val="24"/>
        </w:rPr>
        <w:t>числе</w:t>
      </w:r>
      <w:proofErr w:type="gramEnd"/>
      <w:r>
        <w:rPr>
          <w:rFonts w:ascii="Times New Roman" w:eastAsia="Times New Roman" w:hAnsi="Times New Roman" w:cs="Times New Roman"/>
          <w:sz w:val="24"/>
          <w:szCs w:val="24"/>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При исполнении, изменении, расторжении контракта: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8.4.1. осуществляет рассмотрение независимой гарантии, представленной в качестве обеспечения гарантийного обязательства;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8.4.2. обеспечивает исполнение условий контракта в части выплаты аванса (если контрактом предусмотрена выплата аванса);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w:t>
      </w:r>
      <w:r>
        <w:rPr>
          <w:rFonts w:ascii="Times New Roman" w:eastAsia="Times New Roman" w:hAnsi="Times New Roman" w:cs="Times New Roman"/>
          <w:sz w:val="24"/>
          <w:szCs w:val="24"/>
        </w:rPr>
        <w:lastRenderedPageBreak/>
        <w:t>бюджетной системы Российской Федерации, в целях ведения реестра контрактов, заключенных заказчиками;</w:t>
      </w:r>
    </w:p>
    <w:p w:rsidR="00042230" w:rsidRDefault="00042230" w:rsidP="00042230">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Pr>
          <w:rFonts w:ascii="Times New Roman" w:eastAsia="Times New Roman" w:hAnsi="Times New Roman" w:cs="Times New Roman"/>
          <w:sz w:val="24"/>
          <w:szCs w:val="24"/>
        </w:rPr>
        <w:t xml:space="preserve"> ненадлежащего исполнения поставщиком (подрядчиком, исполнителем) обязательств, предусмотренных контрактом, </w:t>
      </w:r>
      <w:proofErr w:type="gramStart"/>
      <w:r>
        <w:rPr>
          <w:rFonts w:ascii="Times New Roman" w:eastAsia="Times New Roman" w:hAnsi="Times New Roman" w:cs="Times New Roman"/>
          <w:sz w:val="24"/>
          <w:szCs w:val="24"/>
        </w:rPr>
        <w:t>совершении</w:t>
      </w:r>
      <w:proofErr w:type="gramEnd"/>
      <w:r>
        <w:rPr>
          <w:rFonts w:ascii="Times New Roman" w:eastAsia="Times New Roman" w:hAnsi="Times New Roman" w:cs="Times New Roman"/>
          <w:sz w:val="24"/>
          <w:szCs w:val="24"/>
        </w:rPr>
        <w:t xml:space="preserve"> иных действий в случае нарушения поставщиком (подрядчиком, исполнителем) или заказчиком условий контракта;</w:t>
      </w:r>
    </w:p>
    <w:p w:rsidR="00042230" w:rsidRDefault="00042230" w:rsidP="00042230">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042230" w:rsidRDefault="00042230" w:rsidP="00042230">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8.4.9. обеспечивает одностороннее расторжение контракта в порядке, предусмотренном статьей 95 Федерального закона.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осуществляет иные функции и полномочия, предусмотренные Федеральным законом, в том числе:</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042230" w:rsidRDefault="00042230" w:rsidP="00042230">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Pr>
          <w:rFonts w:ascii="Times New Roman" w:eastAsia="Times New Roman" w:hAnsi="Times New Roman" w:cs="Times New Roman"/>
          <w:sz w:val="24"/>
          <w:szCs w:val="24"/>
        </w:rPr>
        <w:t xml:space="preserve"> интересы участника закупки, а также осуществляет подготовку материалов в рамках </w:t>
      </w:r>
      <w:proofErr w:type="spellStart"/>
      <w:r>
        <w:rPr>
          <w:rFonts w:ascii="Times New Roman" w:eastAsia="Times New Roman" w:hAnsi="Times New Roman" w:cs="Times New Roman"/>
          <w:sz w:val="24"/>
          <w:szCs w:val="24"/>
        </w:rPr>
        <w:t>претензионно-исковой</w:t>
      </w:r>
      <w:proofErr w:type="spellEnd"/>
      <w:r>
        <w:rPr>
          <w:rFonts w:ascii="Times New Roman" w:eastAsia="Times New Roman" w:hAnsi="Times New Roman" w:cs="Times New Roman"/>
          <w:sz w:val="24"/>
          <w:szCs w:val="24"/>
        </w:rPr>
        <w:t xml:space="preserve"> работы;</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8.5.5.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В целях реализации функций и полномочий, указанных в пунктах 7, 8 настоящего Положения, контрактный управляющий обязан соблюдать обязательства и требования, установленные Федеральным законом, в том числе:</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042230" w:rsidRDefault="00042230" w:rsidP="00042230">
      <w:pPr>
        <w:spacing w:after="0" w:line="240" w:lineRule="auto"/>
        <w:ind w:firstLine="567"/>
        <w:jc w:val="both"/>
        <w:rPr>
          <w:rFonts w:ascii="Times New Roman" w:eastAsia="Times New Roman" w:hAnsi="Times New Roman" w:cs="Times New Roman"/>
          <w:sz w:val="24"/>
          <w:szCs w:val="24"/>
        </w:rPr>
      </w:pPr>
    </w:p>
    <w:p w:rsidR="00042230" w:rsidRDefault="00042230" w:rsidP="00042230">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 Ответственность контрактного управляющего</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042230" w:rsidRDefault="00042230" w:rsidP="00042230">
      <w:pPr>
        <w:spacing w:after="0" w:line="240" w:lineRule="auto"/>
        <w:ind w:firstLine="567"/>
        <w:jc w:val="center"/>
        <w:rPr>
          <w:rFonts w:ascii="Times New Roman" w:eastAsia="Times New Roman" w:hAnsi="Times New Roman" w:cs="Times New Roman"/>
          <w:b/>
          <w:bCs/>
          <w:sz w:val="24"/>
          <w:szCs w:val="24"/>
        </w:rPr>
      </w:pPr>
    </w:p>
    <w:p w:rsidR="00042230" w:rsidRDefault="00042230" w:rsidP="00042230">
      <w:pPr>
        <w:spacing w:after="0" w:line="240" w:lineRule="auto"/>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IV. Порядок взаимодействия контрактного управляющего с другими подразделениями Заказчика, комиссией по осуществлению закупок</w:t>
      </w:r>
    </w:p>
    <w:p w:rsidR="00042230" w:rsidRDefault="00042230" w:rsidP="00042230">
      <w:pPr>
        <w:spacing w:after="0" w:line="240" w:lineRule="auto"/>
        <w:ind w:firstLine="567"/>
        <w:jc w:val="both"/>
        <w:rPr>
          <w:rFonts w:ascii="Times New Roman" w:eastAsia="Times New Roman" w:hAnsi="Times New Roman" w:cs="Times New Roman"/>
          <w:sz w:val="24"/>
          <w:szCs w:val="24"/>
        </w:rPr>
      </w:pP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В соответствии со статьей 38 Федерального закона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Комиссия осуществляет свою деятельность в соответствии с Федеральным законом, а также положением Заказчика о Единой комиссии по обеспечению закупок для государственных и муниципальных нужд.</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Члены комиссии Заказчика по осуществлению закупок вправе требовать от контрактного управляющего:</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организационно-технического обеспечения деятельности комиссий по осуществлению закупок: предоставления устрой</w:t>
      </w:r>
      <w:proofErr w:type="gramStart"/>
      <w:r>
        <w:rPr>
          <w:rFonts w:ascii="Times New Roman" w:eastAsia="Times New Roman" w:hAnsi="Times New Roman" w:cs="Times New Roman"/>
          <w:sz w:val="24"/>
          <w:szCs w:val="24"/>
        </w:rPr>
        <w:t>ств дл</w:t>
      </w:r>
      <w:proofErr w:type="gramEnd"/>
      <w:r>
        <w:rPr>
          <w:rFonts w:ascii="Times New Roman" w:eastAsia="Times New Roman" w:hAnsi="Times New Roman" w:cs="Times New Roman"/>
          <w:sz w:val="24"/>
          <w:szCs w:val="24"/>
        </w:rPr>
        <w:t>я аудиозаписи, обеспечения помещением для вскрытия конвертов с заявками и/или рассмотрения заявок на участие в закупках, передачи поступивших заявок на участие в закупках и документации закупок;</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подготовки протоколов заседаний комиссий по осуществлению закупок на основании решений, принятых членами комиссии по осуществлению закупок, если иное не предусмотрено порядком работы комиссии;</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письменных пояснений относительно положений документации о закупке, включая требования к участникам и описание объекта закупки;</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участия в проверке соответствия участников закупки требованиям, установленным документацией о закупке;</w:t>
      </w:r>
    </w:p>
    <w:p w:rsidR="00042230" w:rsidRDefault="00042230" w:rsidP="00042230">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w:t>
      </w:r>
      <w:proofErr w:type="spellEnd"/>
      <w:r>
        <w:rPr>
          <w:rFonts w:ascii="Times New Roman" w:eastAsia="Times New Roman" w:hAnsi="Times New Roman" w:cs="Times New Roman"/>
          <w:sz w:val="24"/>
          <w:szCs w:val="24"/>
        </w:rPr>
        <w:t>) привлечения в случаях, в порядке и с учетом требований, предусмотренных действующим законодательством Российской Федерации, в том числе Федеральным законом, экспертов, экспертных организаций.</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Члены комиссии Заказчика по осуществлению закупок обязаны предоставлять контрактному управляющему по его требованию и в установленные им сроки:</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для хранения –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для хранения – протоколы, составленных в ходе проведения закупок, заявки на участие в закупках, документацию о закупках и иные документы, использовавшиеся для деятельности комиссий;</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для участия в рассмотрении дел об обжаловании действий (бездействия) Заказчика – письменные пояснения относительно принятых решений по заявкам на участие в закупках.</w:t>
      </w:r>
    </w:p>
    <w:p w:rsidR="00042230" w:rsidRDefault="00042230" w:rsidP="0004223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Порядок взаимодействия контрактного управляющего с другими подразделениями Заказчика определяется локальным актом Заказчика.</w:t>
      </w:r>
    </w:p>
    <w:p w:rsidR="00042230" w:rsidRDefault="00042230" w:rsidP="00042230">
      <w:pPr>
        <w:spacing w:after="0" w:line="240" w:lineRule="auto"/>
        <w:ind w:firstLine="567"/>
        <w:jc w:val="both"/>
        <w:rPr>
          <w:rFonts w:ascii="Times New Roman" w:eastAsia="Times New Roman" w:hAnsi="Times New Roman" w:cs="Times New Roman"/>
          <w:sz w:val="24"/>
          <w:szCs w:val="24"/>
        </w:rPr>
      </w:pPr>
    </w:p>
    <w:p w:rsidR="002F153E" w:rsidRDefault="002F153E"/>
    <w:sectPr w:rsidR="002F153E" w:rsidSect="002F15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42230"/>
    <w:rsid w:val="00042230"/>
    <w:rsid w:val="002D291D"/>
    <w:rsid w:val="002F153E"/>
    <w:rsid w:val="00767056"/>
    <w:rsid w:val="00933A3B"/>
    <w:rsid w:val="00AC7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23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230"/>
    <w:pPr>
      <w:ind w:left="720"/>
      <w:contextualSpacing/>
    </w:pPr>
  </w:style>
  <w:style w:type="paragraph" w:styleId="a4">
    <w:name w:val="No Spacing"/>
    <w:uiPriority w:val="1"/>
    <w:qFormat/>
    <w:rsid w:val="00042230"/>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43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3167</Words>
  <Characters>18053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4</cp:revision>
  <cp:lastPrinted>2022-04-11T11:03:00Z</cp:lastPrinted>
  <dcterms:created xsi:type="dcterms:W3CDTF">2022-03-18T07:50:00Z</dcterms:created>
  <dcterms:modified xsi:type="dcterms:W3CDTF">2022-04-11T11:06:00Z</dcterms:modified>
</cp:coreProperties>
</file>