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9D" w:rsidRDefault="00D46C9D" w:rsidP="00D46C9D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D46C9D" w:rsidRDefault="00D46C9D" w:rsidP="00D46C9D">
      <w:pPr>
        <w:spacing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46C9D" w:rsidRDefault="00D46C9D" w:rsidP="00D46C9D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D46C9D" w:rsidRDefault="00D46C9D" w:rsidP="00D46C9D">
      <w:pPr>
        <w:jc w:val="center"/>
        <w:rPr>
          <w:b/>
          <w:sz w:val="28"/>
          <w:szCs w:val="28"/>
        </w:rPr>
      </w:pPr>
    </w:p>
    <w:p w:rsidR="00D46C9D" w:rsidRDefault="00D46C9D" w:rsidP="00D4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от 12 марта  20</w:t>
      </w:r>
      <w:r w:rsidR="00B1084E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года № 12</w:t>
      </w:r>
    </w:p>
    <w:p w:rsidR="00D46C9D" w:rsidRDefault="00D46C9D" w:rsidP="00D46C9D">
      <w:pPr>
        <w:rPr>
          <w:sz w:val="16"/>
          <w:szCs w:val="16"/>
        </w:rPr>
      </w:pPr>
    </w:p>
    <w:p w:rsidR="00D46C9D" w:rsidRDefault="00D46C9D" w:rsidP="00D46C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утверждении отчета о реализации</w:t>
      </w:r>
    </w:p>
    <w:p w:rsidR="00D46C9D" w:rsidRDefault="00D46C9D" w:rsidP="00D46C9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муниципальной программы «Развитие муниципальной службы                                    в </w:t>
      </w:r>
      <w:proofErr w:type="spellStart"/>
      <w:r>
        <w:rPr>
          <w:b/>
          <w:i/>
          <w:sz w:val="28"/>
          <w:szCs w:val="28"/>
        </w:rPr>
        <w:t>Сухиновском</w:t>
      </w:r>
      <w:proofErr w:type="spellEnd"/>
      <w:r>
        <w:rPr>
          <w:b/>
          <w:i/>
          <w:sz w:val="28"/>
          <w:szCs w:val="28"/>
        </w:rPr>
        <w:t xml:space="preserve"> сельсовете   Глушковского  района Курской области»</w:t>
      </w: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за 2019 год»</w:t>
      </w:r>
    </w:p>
    <w:p w:rsidR="00D46C9D" w:rsidRDefault="00D46C9D" w:rsidP="00D46C9D">
      <w:pPr>
        <w:ind w:right="1416"/>
        <w:rPr>
          <w:sz w:val="28"/>
          <w:szCs w:val="28"/>
        </w:rPr>
      </w:pPr>
    </w:p>
    <w:p w:rsidR="00D46C9D" w:rsidRDefault="00D46C9D" w:rsidP="00D46C9D">
      <w:pPr>
        <w:ind w:right="1416"/>
        <w:rPr>
          <w:sz w:val="28"/>
          <w:szCs w:val="28"/>
        </w:rPr>
      </w:pPr>
    </w:p>
    <w:p w:rsidR="00D46C9D" w:rsidRDefault="00D46C9D" w:rsidP="00D46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0906">
        <w:rPr>
          <w:sz w:val="28"/>
          <w:szCs w:val="28"/>
        </w:rPr>
        <w:t xml:space="preserve"> </w:t>
      </w:r>
      <w:r>
        <w:rPr>
          <w:sz w:val="28"/>
          <w:szCs w:val="28"/>
        </w:rPr>
        <w:t>В  соответствии с Порядком принятия решения о разработке муниципальных программ органа местного самоуправления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  сельсовет»  Глушковского района , их формирования, реализации и проведение  оценки эффективности реализации», утвержденным постановлением Администрации Сухиновского  сельсовета Глушковского района от 28.10.2013г. № 20 Администрация Сухиновского  сельсовета Глушковского района</w:t>
      </w:r>
    </w:p>
    <w:p w:rsidR="00D46C9D" w:rsidRDefault="00D46C9D" w:rsidP="00D46C9D">
      <w:pPr>
        <w:jc w:val="both"/>
        <w:rPr>
          <w:sz w:val="28"/>
          <w:szCs w:val="28"/>
        </w:rPr>
      </w:pPr>
    </w:p>
    <w:p w:rsidR="00D46C9D" w:rsidRDefault="00D46C9D" w:rsidP="00D46C9D">
      <w:pPr>
        <w:jc w:val="both"/>
        <w:rPr>
          <w:sz w:val="16"/>
          <w:szCs w:val="16"/>
        </w:rPr>
      </w:pP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46C9D" w:rsidRDefault="00D46C9D" w:rsidP="00D46C9D">
      <w:pPr>
        <w:jc w:val="center"/>
        <w:rPr>
          <w:sz w:val="16"/>
          <w:szCs w:val="16"/>
        </w:rPr>
      </w:pPr>
    </w:p>
    <w:p w:rsidR="00D46C9D" w:rsidRDefault="00D46C9D" w:rsidP="00D46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муниципальной программы «Развитие </w:t>
      </w:r>
    </w:p>
    <w:p w:rsidR="00D46C9D" w:rsidRDefault="00D46C9D" w:rsidP="00D46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сельсовете  Глушковского района Курской области» за 2019 год.</w:t>
      </w:r>
    </w:p>
    <w:p w:rsidR="00D46C9D" w:rsidRDefault="00D46C9D" w:rsidP="00D46C9D">
      <w:pPr>
        <w:ind w:right="1416"/>
        <w:jc w:val="both"/>
        <w:rPr>
          <w:sz w:val="28"/>
          <w:szCs w:val="28"/>
        </w:rPr>
      </w:pPr>
    </w:p>
    <w:p w:rsidR="00D46C9D" w:rsidRDefault="00D46C9D" w:rsidP="00D46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со дня его </w:t>
      </w:r>
      <w:r>
        <w:rPr>
          <w:bCs/>
          <w:sz w:val="28"/>
          <w:szCs w:val="28"/>
        </w:rPr>
        <w:t xml:space="preserve"> официального обнародования, подлежит размещению на  о</w:t>
      </w:r>
      <w:r>
        <w:rPr>
          <w:sz w:val="28"/>
          <w:szCs w:val="28"/>
        </w:rPr>
        <w:t>фициальном сайте Администрации Сухиновского 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D46C9D" w:rsidRDefault="00D46C9D" w:rsidP="00D46C9D">
      <w:pPr>
        <w:jc w:val="both"/>
        <w:rPr>
          <w:sz w:val="28"/>
          <w:szCs w:val="28"/>
        </w:rPr>
      </w:pPr>
    </w:p>
    <w:p w:rsidR="00D46C9D" w:rsidRDefault="00D46C9D" w:rsidP="00D46C9D">
      <w:pPr>
        <w:ind w:right="1416"/>
        <w:jc w:val="both"/>
        <w:rPr>
          <w:sz w:val="28"/>
          <w:szCs w:val="28"/>
        </w:rPr>
      </w:pPr>
    </w:p>
    <w:p w:rsidR="00D46C9D" w:rsidRDefault="00D46C9D" w:rsidP="00D46C9D">
      <w:pPr>
        <w:ind w:right="1416"/>
        <w:rPr>
          <w:sz w:val="28"/>
          <w:szCs w:val="28"/>
        </w:rPr>
      </w:pPr>
    </w:p>
    <w:p w:rsidR="00D46C9D" w:rsidRDefault="00D46C9D" w:rsidP="00D46C9D"/>
    <w:p w:rsidR="00D46C9D" w:rsidRDefault="00D46C9D" w:rsidP="00D46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D46C9D" w:rsidRDefault="00D46C9D" w:rsidP="00D46C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Глушковского района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p w:rsidR="00D46C9D" w:rsidRDefault="00D46C9D" w:rsidP="00D46C9D">
      <w:pPr>
        <w:jc w:val="both"/>
        <w:rPr>
          <w:sz w:val="28"/>
          <w:szCs w:val="28"/>
        </w:rPr>
      </w:pPr>
    </w:p>
    <w:p w:rsidR="00D46C9D" w:rsidRDefault="00D46C9D" w:rsidP="00D46C9D">
      <w:pPr>
        <w:ind w:right="1416"/>
        <w:rPr>
          <w:sz w:val="28"/>
          <w:szCs w:val="28"/>
        </w:rPr>
      </w:pPr>
    </w:p>
    <w:p w:rsidR="00D46C9D" w:rsidRDefault="00D46C9D" w:rsidP="00D46C9D">
      <w:pPr>
        <w:ind w:right="1416"/>
        <w:rPr>
          <w:sz w:val="28"/>
          <w:szCs w:val="28"/>
        </w:rPr>
      </w:pPr>
    </w:p>
    <w:p w:rsidR="00D46C9D" w:rsidRDefault="00D46C9D" w:rsidP="00D46C9D">
      <w:pPr>
        <w:ind w:right="1416"/>
        <w:rPr>
          <w:sz w:val="28"/>
          <w:szCs w:val="28"/>
        </w:rPr>
      </w:pPr>
    </w:p>
    <w:p w:rsidR="00D46C9D" w:rsidRDefault="00D46C9D" w:rsidP="00D46C9D">
      <w:pPr>
        <w:ind w:right="1416"/>
        <w:rPr>
          <w:sz w:val="28"/>
          <w:szCs w:val="28"/>
        </w:rPr>
      </w:pPr>
    </w:p>
    <w:p w:rsidR="00001D42" w:rsidRDefault="00001D42" w:rsidP="00D46C9D">
      <w:pPr>
        <w:ind w:right="1416"/>
        <w:rPr>
          <w:sz w:val="28"/>
          <w:szCs w:val="28"/>
        </w:rPr>
      </w:pPr>
    </w:p>
    <w:p w:rsidR="00D46C9D" w:rsidRDefault="00D46C9D" w:rsidP="00D46C9D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D46C9D" w:rsidRDefault="00D46C9D" w:rsidP="00D46C9D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D46C9D" w:rsidRDefault="00D46C9D" w:rsidP="00D46C9D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Сухиновского   сельсовета Глушковского района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от «12» марта 2020 г. № 12</w:t>
      </w: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муниципальной службы                                                                                    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  сельсовете  Глушковского района Курской области»</w:t>
      </w: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 Сухиновского  сел</w:t>
      </w:r>
      <w:r w:rsidR="001F4206">
        <w:rPr>
          <w:sz w:val="28"/>
          <w:szCs w:val="28"/>
        </w:rPr>
        <w:t>ьсовета Глушковского района от 07</w:t>
      </w:r>
      <w:r>
        <w:rPr>
          <w:sz w:val="28"/>
          <w:szCs w:val="28"/>
        </w:rPr>
        <w:t>.11.201</w:t>
      </w:r>
      <w:r w:rsidR="001F420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№ </w:t>
      </w:r>
      <w:r w:rsidR="001F4206">
        <w:rPr>
          <w:sz w:val="28"/>
          <w:szCs w:val="28"/>
        </w:rPr>
        <w:t>65</w:t>
      </w: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F4206">
        <w:rPr>
          <w:sz w:val="28"/>
          <w:szCs w:val="28"/>
        </w:rPr>
        <w:t>9</w:t>
      </w:r>
      <w:r w:rsidR="00F94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</w:p>
    <w:p w:rsidR="00D46C9D" w:rsidRDefault="00D46C9D" w:rsidP="00D46C9D">
      <w:pPr>
        <w:jc w:val="center"/>
        <w:rPr>
          <w:sz w:val="28"/>
          <w:szCs w:val="28"/>
        </w:rPr>
      </w:pPr>
    </w:p>
    <w:p w:rsidR="00D46C9D" w:rsidRDefault="00D46C9D" w:rsidP="00D46C9D">
      <w:pPr>
        <w:rPr>
          <w:sz w:val="28"/>
          <w:szCs w:val="28"/>
        </w:rPr>
      </w:pP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>
        <w:rPr>
          <w:sz w:val="28"/>
          <w:szCs w:val="28"/>
        </w:rPr>
        <w:t xml:space="preserve">«Развитие муниципальной службы                                                                                    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 сельсовете  Глушковского района Курской области»</w:t>
      </w:r>
    </w:p>
    <w:p w:rsidR="00D46C9D" w:rsidRDefault="00D46C9D" w:rsidP="00D46C9D">
      <w:pPr>
        <w:jc w:val="center"/>
        <w:rPr>
          <w:sz w:val="28"/>
          <w:szCs w:val="28"/>
        </w:rPr>
      </w:pPr>
    </w:p>
    <w:p w:rsidR="00D46C9D" w:rsidRDefault="00D46C9D" w:rsidP="00D46C9D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88"/>
        <w:gridCol w:w="1260"/>
        <w:gridCol w:w="972"/>
        <w:gridCol w:w="900"/>
        <w:gridCol w:w="1980"/>
      </w:tblGrid>
      <w:tr w:rsidR="00D46C9D" w:rsidTr="00D46C9D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ind w:right="-108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Единица </w:t>
            </w:r>
            <w:r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ind w:left="-108" w:right="-94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Обоснование </w:t>
            </w:r>
            <w:r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D46C9D" w:rsidTr="00D46C9D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</w:tr>
      <w:tr w:rsidR="00D46C9D" w:rsidTr="00D46C9D">
        <w:trPr>
          <w:trHeight w:val="5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/>
        </w:tc>
      </w:tr>
      <w:tr w:rsidR="00D46C9D" w:rsidTr="00D46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spacing w:line="220" w:lineRule="auto"/>
              <w:rPr>
                <w:bCs/>
              </w:rPr>
            </w:pPr>
            <w:r>
              <w:t>Количество муниципальных служащих, прошедших повышение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C9D" w:rsidRDefault="00D46C9D">
            <w:pPr>
              <w:tabs>
                <w:tab w:val="left" w:pos="9360"/>
              </w:tabs>
              <w:jc w:val="center"/>
            </w:pPr>
          </w:p>
        </w:tc>
      </w:tr>
      <w:tr w:rsidR="00D46C9D" w:rsidTr="00D46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pStyle w:val="a3"/>
            </w:pPr>
            <w:r>
              <w:t xml:space="preserve">Количество муниципальных служащих, прошедших аттестацию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аттестация не проводилась</w:t>
            </w:r>
          </w:p>
        </w:tc>
      </w:tr>
      <w:tr w:rsidR="00D46C9D" w:rsidTr="00D46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pStyle w:val="a3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C9D" w:rsidRDefault="00D46C9D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  <w:tr w:rsidR="00D46C9D" w:rsidTr="00D46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4.</w:t>
            </w:r>
          </w:p>
          <w:p w:rsidR="00D46C9D" w:rsidRDefault="00D46C9D">
            <w:pPr>
              <w:tabs>
                <w:tab w:val="left" w:pos="9360"/>
              </w:tabs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pStyle w:val="a3"/>
            </w:pPr>
            <w:r>
              <w:t>Доля рабочих мест, укомплектованных современными средствами вычислительной техники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C9D" w:rsidRDefault="00D46C9D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  <w:tr w:rsidR="00D46C9D" w:rsidTr="00D46C9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ind w:right="-108" w:firstLine="20"/>
            </w:pPr>
            <w:r>
              <w:t>Доля объектов информатизации администрации, обрабатывающих конфиденциальные сведения, оснащенные сертифицированными средствами защиты информации от несанкционированного доступа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tabs>
                <w:tab w:val="left" w:pos="9360"/>
              </w:tabs>
              <w:jc w:val="center"/>
            </w:pPr>
            <w: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C9D" w:rsidRDefault="00D46C9D">
            <w:pPr>
              <w:tabs>
                <w:tab w:val="left" w:pos="9360"/>
              </w:tabs>
              <w:ind w:left="-108" w:right="-94"/>
              <w:jc w:val="center"/>
            </w:pPr>
          </w:p>
        </w:tc>
      </w:tr>
    </w:tbl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6C9D" w:rsidRDefault="00D46C9D" w:rsidP="00D46C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>Отчет</w:t>
      </w: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об использовании бюджетных ассигнований бюджета на реализацию  программы </w:t>
      </w:r>
      <w:r>
        <w:rPr>
          <w:sz w:val="28"/>
          <w:szCs w:val="28"/>
        </w:rPr>
        <w:t xml:space="preserve">«Развитие муниципальной службы                                                                                    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сельсовете  Глушковского района Курской области»</w:t>
      </w:r>
    </w:p>
    <w:p w:rsidR="00D46C9D" w:rsidRDefault="00D46C9D" w:rsidP="00D46C9D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6"/>
        <w:gridCol w:w="1260"/>
        <w:gridCol w:w="1667"/>
        <w:gridCol w:w="1620"/>
        <w:gridCol w:w="1212"/>
      </w:tblGrid>
      <w:tr w:rsidR="00D46C9D" w:rsidTr="00D46C9D">
        <w:trPr>
          <w:trHeight w:val="7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D46C9D" w:rsidTr="00D46C9D">
        <w:trPr>
          <w:trHeight w:val="1164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C9D" w:rsidRDefault="00D46C9D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</w:rPr>
              <w:br/>
              <w:t>план на 01</w:t>
            </w:r>
            <w:r>
              <w:rPr>
                <w:rFonts w:ascii="Times New Roman CYR" w:hAnsi="Times New Roman CYR" w:cs="Times New Roman CYR"/>
              </w:rPr>
              <w:br/>
              <w:t>января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>
              <w:t xml:space="preserve">31 </w:t>
            </w:r>
            <w:r>
              <w:br/>
            </w:r>
            <w:r>
              <w:rPr>
                <w:rFonts w:ascii="Times New Roman CYR" w:hAnsi="Times New Roman CYR" w:cs="Times New Roman CYR"/>
              </w:rPr>
              <w:t xml:space="preserve">декабря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autoSpaceDE w:val="0"/>
              <w:autoSpaceDN w:val="0"/>
              <w:adjustRightInd w:val="0"/>
              <w:spacing w:before="100" w:after="100"/>
              <w:ind w:left="-156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кассовое </w:t>
            </w:r>
            <w:r>
              <w:rPr>
                <w:rFonts w:ascii="Times New Roman CYR" w:hAnsi="Times New Roman CYR" w:cs="Times New Roman CYR"/>
              </w:rPr>
              <w:br/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исполне-ние</w:t>
            </w:r>
            <w:proofErr w:type="spellEnd"/>
            <w:proofErr w:type="gramEnd"/>
          </w:p>
        </w:tc>
      </w:tr>
      <w:tr w:rsidR="00D46C9D" w:rsidTr="00D46C9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jc w:val="both"/>
            </w:pPr>
            <w:r>
              <w:t xml:space="preserve">Муниципальная программа «Развитие муниципальной службы                                                                                     в </w:t>
            </w:r>
            <w:proofErr w:type="spellStart"/>
            <w:r>
              <w:t>Сухиновском</w:t>
            </w:r>
            <w:proofErr w:type="spellEnd"/>
            <w:r>
              <w:t xml:space="preserve"> сельсовете  Глушковского района Курской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62,306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245,467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245,467</w:t>
            </w:r>
          </w:p>
        </w:tc>
      </w:tr>
      <w:tr w:rsidR="00D46C9D" w:rsidTr="00D46C9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Подпрограмма 1.</w:t>
            </w:r>
          </w:p>
          <w:p w:rsidR="00D46C9D" w:rsidRDefault="00D46C9D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«Реализация мероприятий, направленных на развитие муниципальной службы»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62,306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245,467</w:t>
            </w:r>
          </w:p>
          <w:p w:rsidR="00A767AD" w:rsidRDefault="00A767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245,467</w:t>
            </w:r>
          </w:p>
        </w:tc>
      </w:tr>
      <w:tr w:rsidR="00D46C9D" w:rsidTr="00D46C9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D" w:rsidRDefault="00D46C9D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Основное мероприятие 1.1.</w:t>
            </w:r>
          </w:p>
          <w:p w:rsidR="00D46C9D" w:rsidRDefault="00D46C9D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Организация деятельности и развития муниципальной службы»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D46C9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62,306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245,467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C9D" w:rsidRDefault="00A767AD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245,467</w:t>
            </w:r>
          </w:p>
        </w:tc>
      </w:tr>
    </w:tbl>
    <w:p w:rsidR="00D46C9D" w:rsidRDefault="00D46C9D" w:rsidP="00D46C9D">
      <w:pPr>
        <w:jc w:val="center"/>
      </w:pPr>
    </w:p>
    <w:p w:rsidR="00D46C9D" w:rsidRDefault="00D46C9D" w:rsidP="00D46C9D">
      <w:pPr>
        <w:rPr>
          <w:sz w:val="28"/>
          <w:szCs w:val="28"/>
        </w:rPr>
      </w:pPr>
    </w:p>
    <w:p w:rsidR="00D46C9D" w:rsidRDefault="00D46C9D" w:rsidP="00D46C9D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Изменения в муниципальную Программу «Развитие муниципальной службы                                                                                     в </w:t>
      </w:r>
      <w:proofErr w:type="spellStart"/>
      <w:r>
        <w:rPr>
          <w:sz w:val="28"/>
          <w:szCs w:val="28"/>
        </w:rPr>
        <w:t>Сухиновском</w:t>
      </w:r>
      <w:proofErr w:type="spellEnd"/>
      <w:r>
        <w:rPr>
          <w:sz w:val="28"/>
          <w:szCs w:val="28"/>
        </w:rPr>
        <w:t xml:space="preserve"> сельсовете  Глушковского района Курской области» в течение 201</w:t>
      </w:r>
      <w:r w:rsidR="00BB470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вносились.</w:t>
      </w:r>
    </w:p>
    <w:p w:rsidR="00D46C9D" w:rsidRDefault="00D46C9D" w:rsidP="00D46C9D">
      <w:pPr>
        <w:jc w:val="center"/>
        <w:rPr>
          <w:sz w:val="28"/>
          <w:szCs w:val="28"/>
        </w:rPr>
      </w:pPr>
    </w:p>
    <w:p w:rsidR="00D46C9D" w:rsidRDefault="00D46C9D" w:rsidP="00D46C9D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</w:p>
    <w:p w:rsidR="00D46C9D" w:rsidRDefault="00D46C9D" w:rsidP="00D46C9D">
      <w:pPr>
        <w:jc w:val="center"/>
        <w:rPr>
          <w:sz w:val="16"/>
          <w:szCs w:val="16"/>
        </w:rPr>
      </w:pPr>
    </w:p>
    <w:p w:rsidR="00D46C9D" w:rsidRDefault="00D46C9D" w:rsidP="00D46C9D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>
        <w:rPr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D46C9D" w:rsidRDefault="00D46C9D" w:rsidP="00D46C9D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D46C9D" w:rsidRDefault="00D46C9D" w:rsidP="00D46C9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>
        <w:rPr>
          <w:bCs/>
          <w:vertAlign w:val="subscript"/>
        </w:rPr>
        <w:t xml:space="preserve"> </w:t>
      </w:r>
      <w:r>
        <w:rPr>
          <w:bCs/>
        </w:rPr>
        <w:t>=  (2/2 + 100/100 + 100/100 + 100/100)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4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100% = (1,0+1,0+1,0+1,0):4 х100% = 100%</w:t>
      </w:r>
    </w:p>
    <w:p w:rsidR="00D46C9D" w:rsidRDefault="00D46C9D" w:rsidP="00D46C9D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D46C9D" w:rsidRDefault="00D46C9D" w:rsidP="00D46C9D">
      <w:r>
        <w:t>Вывод: Степень достижения запланированных результатов удовлетворительная.</w:t>
      </w:r>
    </w:p>
    <w:p w:rsidR="00D46C9D" w:rsidRDefault="00D46C9D" w:rsidP="00D46C9D">
      <w:pPr>
        <w:rPr>
          <w:sz w:val="12"/>
          <w:szCs w:val="12"/>
        </w:rPr>
      </w:pPr>
    </w:p>
    <w:p w:rsidR="00D46C9D" w:rsidRDefault="00D46C9D" w:rsidP="00D46C9D">
      <w:pPr>
        <w:jc w:val="both"/>
        <w:rPr>
          <w:u w:val="single"/>
        </w:rPr>
      </w:pPr>
      <w:r>
        <w:rPr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D46C9D" w:rsidRDefault="00D46C9D" w:rsidP="00D46C9D">
      <w:pPr>
        <w:jc w:val="both"/>
        <w:rPr>
          <w:sz w:val="12"/>
          <w:szCs w:val="12"/>
          <w:u w:val="single"/>
        </w:rPr>
      </w:pPr>
    </w:p>
    <w:p w:rsidR="00D46C9D" w:rsidRDefault="00D46C9D" w:rsidP="00D46C9D">
      <w:pPr>
        <w:jc w:val="both"/>
      </w:pPr>
      <w:proofErr w:type="gramStart"/>
      <w:r>
        <w:t>П</w:t>
      </w:r>
      <w:proofErr w:type="gramEnd"/>
      <w:r>
        <w:t xml:space="preserve"> =148540</w:t>
      </w:r>
      <w:r>
        <w:rPr>
          <w:rFonts w:ascii="Times New Roman CYR" w:hAnsi="Times New Roman CYR" w:cs="Times New Roman CYR"/>
          <w:bCs/>
        </w:rPr>
        <w:t>,23/148540,23</w:t>
      </w:r>
      <w:r>
        <w:t>х 100% =</w:t>
      </w:r>
      <w:r>
        <w:rPr>
          <w:b/>
          <w:sz w:val="28"/>
          <w:szCs w:val="28"/>
        </w:rPr>
        <w:t xml:space="preserve"> 100</w:t>
      </w:r>
      <w:r>
        <w:t>%</w:t>
      </w:r>
    </w:p>
    <w:p w:rsidR="00D46C9D" w:rsidRDefault="00D46C9D" w:rsidP="00D46C9D">
      <w:pPr>
        <w:jc w:val="center"/>
        <w:rPr>
          <w:sz w:val="12"/>
          <w:szCs w:val="12"/>
        </w:rPr>
      </w:pPr>
    </w:p>
    <w:p w:rsidR="00D46C9D" w:rsidRDefault="00D46C9D" w:rsidP="00D46C9D">
      <w:pPr>
        <w:jc w:val="both"/>
      </w:pPr>
      <w:r>
        <w:t>Вывод: Степень соответствия фактических затрат местного бюджета на реализацию программы запланированному уровню - удовлетворительная.</w:t>
      </w:r>
    </w:p>
    <w:p w:rsidR="00D46C9D" w:rsidRDefault="00D46C9D" w:rsidP="00D46C9D">
      <w:pPr>
        <w:jc w:val="both"/>
        <w:rPr>
          <w:sz w:val="12"/>
          <w:szCs w:val="12"/>
        </w:rPr>
      </w:pPr>
    </w:p>
    <w:p w:rsidR="00D46C9D" w:rsidRDefault="00D46C9D" w:rsidP="00D46C9D">
      <w:pPr>
        <w:jc w:val="both"/>
        <w:rPr>
          <w:u w:val="single"/>
        </w:rPr>
      </w:pPr>
      <w:r>
        <w:rPr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D46C9D" w:rsidRDefault="00D46C9D" w:rsidP="00D46C9D">
      <w:pPr>
        <w:jc w:val="both"/>
        <w:rPr>
          <w:sz w:val="12"/>
          <w:szCs w:val="12"/>
        </w:rPr>
      </w:pPr>
    </w:p>
    <w:p w:rsidR="00D46C9D" w:rsidRDefault="00D46C9D" w:rsidP="00D46C9D">
      <w:pPr>
        <w:jc w:val="both"/>
      </w:pPr>
      <w:r>
        <w:t>Э = 100: 100= 1</w:t>
      </w:r>
    </w:p>
    <w:p w:rsidR="00D46C9D" w:rsidRDefault="00D46C9D" w:rsidP="00D46C9D">
      <w:pPr>
        <w:jc w:val="both"/>
        <w:rPr>
          <w:sz w:val="12"/>
          <w:szCs w:val="12"/>
        </w:rPr>
      </w:pPr>
    </w:p>
    <w:p w:rsidR="00EC421E" w:rsidRDefault="00D46C9D" w:rsidP="00D46C9D">
      <w:r>
        <w:t>Вывод:  Эффективность использования средств местного бюджета – запланированная</w:t>
      </w:r>
    </w:p>
    <w:sectPr w:rsidR="00EC421E" w:rsidSect="00EC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C9D"/>
    <w:rsid w:val="00001D42"/>
    <w:rsid w:val="001F4206"/>
    <w:rsid w:val="00957C73"/>
    <w:rsid w:val="009F691C"/>
    <w:rsid w:val="00A767AD"/>
    <w:rsid w:val="00AC0906"/>
    <w:rsid w:val="00B1084E"/>
    <w:rsid w:val="00B90ACD"/>
    <w:rsid w:val="00BB4705"/>
    <w:rsid w:val="00D46C9D"/>
    <w:rsid w:val="00EC421E"/>
    <w:rsid w:val="00F27C6E"/>
    <w:rsid w:val="00F944BB"/>
    <w:rsid w:val="00F9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C9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C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Содержимое таблицы"/>
    <w:basedOn w:val="a"/>
    <w:rsid w:val="00D46C9D"/>
    <w:pPr>
      <w:suppressLineNumbers/>
      <w:suppressAutoHyphens/>
    </w:pPr>
    <w:rPr>
      <w:lang w:eastAsia="ar-SA"/>
    </w:rPr>
  </w:style>
  <w:style w:type="paragraph" w:customStyle="1" w:styleId="FR4">
    <w:name w:val="FR4"/>
    <w:rsid w:val="00D46C9D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2004-01-01T02:49:00Z</cp:lastPrinted>
  <dcterms:created xsi:type="dcterms:W3CDTF">2003-12-31T22:38:00Z</dcterms:created>
  <dcterms:modified xsi:type="dcterms:W3CDTF">2003-12-31T21:59:00Z</dcterms:modified>
</cp:coreProperties>
</file>