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5A" w:rsidRDefault="0075125A" w:rsidP="0075125A">
      <w:pPr>
        <w:pStyle w:val="a5"/>
        <w:spacing w:after="0" w:line="100" w:lineRule="atLeast"/>
        <w:jc w:val="center"/>
      </w:pPr>
    </w:p>
    <w:p w:rsidR="0075125A" w:rsidRDefault="0075125A" w:rsidP="0075125A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5125A" w:rsidRDefault="003D4751" w:rsidP="0075125A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СУХИНОВСКОГО </w:t>
      </w:r>
      <w:r w:rsidR="0075125A">
        <w:rPr>
          <w:rFonts w:ascii="Times New Roman" w:hAnsi="Times New Roman" w:cs="Times New Roman"/>
          <w:b/>
          <w:sz w:val="28"/>
          <w:szCs w:val="28"/>
        </w:rPr>
        <w:t>СЕЛЬС</w:t>
      </w:r>
      <w:r>
        <w:rPr>
          <w:rFonts w:ascii="Times New Roman" w:hAnsi="Times New Roman" w:cs="Times New Roman"/>
          <w:b/>
          <w:sz w:val="28"/>
          <w:szCs w:val="28"/>
        </w:rPr>
        <w:t>ОВЕТА</w:t>
      </w:r>
      <w:r w:rsidR="007512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25A" w:rsidRPr="003D4751" w:rsidRDefault="003D4751" w:rsidP="003D475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75125A" w:rsidRDefault="0075125A" w:rsidP="0075125A">
      <w:pPr>
        <w:pStyle w:val="a5"/>
        <w:spacing w:after="0" w:line="100" w:lineRule="atLeast"/>
        <w:jc w:val="center"/>
      </w:pPr>
    </w:p>
    <w:p w:rsidR="0075125A" w:rsidRDefault="0075125A" w:rsidP="0075125A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125A" w:rsidRDefault="0075125A" w:rsidP="0075125A">
      <w:pPr>
        <w:pStyle w:val="a5"/>
        <w:spacing w:after="0" w:line="100" w:lineRule="atLeast"/>
      </w:pPr>
    </w:p>
    <w:p w:rsidR="0075125A" w:rsidRDefault="0075125A" w:rsidP="0075125A">
      <w:pPr>
        <w:pStyle w:val="a5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5125A" w:rsidRDefault="003D4751" w:rsidP="0075125A">
      <w:pPr>
        <w:pStyle w:val="a5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5125A">
        <w:rPr>
          <w:rFonts w:ascii="Times New Roman" w:hAnsi="Times New Roman" w:cs="Times New Roman"/>
          <w:b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sz w:val="24"/>
          <w:szCs w:val="24"/>
        </w:rPr>
        <w:t xml:space="preserve">26 апреля </w:t>
      </w:r>
      <w:r w:rsidR="0075125A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75125A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 38</w:t>
      </w:r>
    </w:p>
    <w:p w:rsidR="0075125A" w:rsidRDefault="0075125A" w:rsidP="0075125A">
      <w:pPr>
        <w:pStyle w:val="a5"/>
        <w:spacing w:after="0" w:line="100" w:lineRule="atLeast"/>
      </w:pPr>
    </w:p>
    <w:p w:rsidR="0075125A" w:rsidRPr="0075125A" w:rsidRDefault="0075125A" w:rsidP="009A1F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512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r w:rsidR="00AF5633" w:rsidRPr="007512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Об утверждении порядка применения </w:t>
      </w:r>
    </w:p>
    <w:p w:rsidR="0075125A" w:rsidRPr="0075125A" w:rsidRDefault="00AF5633" w:rsidP="009A1F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512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дисциплинарных </w:t>
      </w:r>
      <w:hyperlink r:id="rId6" w:tooltip="Взыскание" w:history="1">
        <w:r w:rsidRPr="0075125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взысканий</w:t>
        </w:r>
      </w:hyperlink>
      <w:r w:rsidRPr="007512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 </w:t>
      </w:r>
    </w:p>
    <w:p w:rsidR="0075125A" w:rsidRPr="0075125A" w:rsidRDefault="00AF5633" w:rsidP="009A1F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512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муниципальным служащим администрации </w:t>
      </w:r>
    </w:p>
    <w:p w:rsidR="00AF5633" w:rsidRPr="0075125A" w:rsidRDefault="003D4751" w:rsidP="003D4751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</w:rPr>
        <w:t>Сухиновского с</w:t>
      </w:r>
      <w:r w:rsidR="00D7224F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льсовета</w:t>
      </w:r>
      <w:r w:rsidR="0075125A">
        <w:rPr>
          <w:rFonts w:ascii="Times New Roman" w:hAnsi="Times New Roman" w:cs="Times New Roman"/>
          <w:b/>
          <w:sz w:val="24"/>
          <w:szCs w:val="24"/>
        </w:rPr>
        <w:t>»</w:t>
      </w:r>
    </w:p>
    <w:p w:rsidR="0075125A" w:rsidRPr="0075125A" w:rsidRDefault="0075125A" w:rsidP="0075125A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25A" w:rsidRDefault="0075125A" w:rsidP="007512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</w:t>
      </w:r>
      <w:r w:rsidR="00AF5633" w:rsidRPr="0075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статьями 192-194 Трудового кодекса Российской Федерации, Федеральным законом от 02.03.2007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F5633" w:rsidRPr="0075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муниципальной службе в Российской Федерации», Федеральным законом от 25.12.2008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F5633" w:rsidRPr="0075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коррупции», руководствуясь Уставом </w:t>
      </w:r>
      <w:hyperlink r:id="rId7" w:tooltip="Муниципальные образования" w:history="1">
        <w:r w:rsidR="00AF5633" w:rsidRPr="00751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муниципального образования</w:t>
        </w:r>
      </w:hyperlink>
      <w:r w:rsidR="00AF5633" w:rsidRPr="0075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D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Сухиновский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</w:t>
      </w:r>
      <w:r w:rsidR="003D4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633" w:rsidRPr="0075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D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Сухиновского </w:t>
      </w:r>
      <w:r w:rsidR="00AF5633" w:rsidRPr="0075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</w:t>
      </w:r>
      <w:r w:rsidR="003D4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="009A1F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5125A" w:rsidRDefault="0075125A" w:rsidP="007512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633" w:rsidRPr="0075125A" w:rsidRDefault="00AF5633" w:rsidP="007512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25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75125A" w:rsidRPr="0075125A" w:rsidRDefault="00AF5633" w:rsidP="00EE4D6D">
      <w:pPr>
        <w:pStyle w:val="a6"/>
        <w:numPr>
          <w:ilvl w:val="0"/>
          <w:numId w:val="2"/>
        </w:numPr>
        <w:spacing w:before="346" w:after="41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применения дисциплинарных взысканий к муниципальным служащим администрации </w:t>
      </w:r>
      <w:r w:rsidR="003D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Сухиновского сельсовета </w:t>
      </w:r>
      <w:r w:rsidRPr="0075125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75125A" w:rsidRPr="0075125A" w:rsidRDefault="0075125A" w:rsidP="00EE4D6D">
      <w:pPr>
        <w:pStyle w:val="a6"/>
        <w:numPr>
          <w:ilvl w:val="0"/>
          <w:numId w:val="2"/>
        </w:numPr>
        <w:spacing w:before="346" w:after="41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25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r w:rsidR="003D4751">
        <w:rPr>
          <w:rFonts w:ascii="Times New Roman" w:hAnsi="Times New Roman" w:cs="Times New Roman"/>
          <w:sz w:val="24"/>
          <w:szCs w:val="24"/>
        </w:rPr>
        <w:t xml:space="preserve">Сухиновского </w:t>
      </w:r>
      <w:r w:rsidRPr="0075125A">
        <w:rPr>
          <w:rFonts w:ascii="Times New Roman" w:hAnsi="Times New Roman" w:cs="Times New Roman"/>
          <w:sz w:val="24"/>
          <w:szCs w:val="24"/>
        </w:rPr>
        <w:t>сельс</w:t>
      </w:r>
      <w:r w:rsidR="003D4751">
        <w:rPr>
          <w:rFonts w:ascii="Times New Roman" w:hAnsi="Times New Roman" w:cs="Times New Roman"/>
          <w:sz w:val="24"/>
          <w:szCs w:val="24"/>
        </w:rPr>
        <w:t>овета.</w:t>
      </w:r>
    </w:p>
    <w:p w:rsidR="0075125A" w:rsidRPr="00EE4D6D" w:rsidRDefault="0075125A" w:rsidP="0075125A">
      <w:pPr>
        <w:pStyle w:val="a6"/>
        <w:numPr>
          <w:ilvl w:val="0"/>
          <w:numId w:val="2"/>
        </w:numPr>
        <w:spacing w:before="346" w:after="41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25A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EE4D6D" w:rsidRPr="00EE4D6D" w:rsidRDefault="00EE4D6D" w:rsidP="00EE4D6D">
      <w:pPr>
        <w:pStyle w:val="a6"/>
        <w:spacing w:before="346" w:after="41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25A" w:rsidRDefault="0075125A" w:rsidP="0075125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125A" w:rsidRDefault="003D4751" w:rsidP="003D4751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E4D6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125A" w:rsidRPr="007F0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Сухиновского сельсовета</w:t>
      </w:r>
    </w:p>
    <w:p w:rsidR="003D4751" w:rsidRPr="0075125A" w:rsidRDefault="003D4751" w:rsidP="003D4751">
      <w:pPr>
        <w:pStyle w:val="a5"/>
        <w:spacing w:after="0" w:line="10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Глушковского района                                                                         А.И.Афанасьев</w:t>
      </w:r>
    </w:p>
    <w:p w:rsidR="0075125A" w:rsidRDefault="0075125A" w:rsidP="00AF5633">
      <w:pPr>
        <w:spacing w:before="346" w:after="415" w:line="368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75125A" w:rsidRDefault="0075125A" w:rsidP="00AF5633">
      <w:pPr>
        <w:spacing w:before="346" w:after="415" w:line="368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D4751" w:rsidRDefault="003D4751" w:rsidP="00AF5633">
      <w:pPr>
        <w:spacing w:before="346" w:after="415" w:line="368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D4751" w:rsidRDefault="003D4751" w:rsidP="00AF5633">
      <w:pPr>
        <w:spacing w:before="346" w:after="415" w:line="368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E4D6D" w:rsidRDefault="00EE4D6D" w:rsidP="00AF5633">
      <w:pPr>
        <w:spacing w:before="346" w:after="415" w:line="368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A1F26" w:rsidRDefault="009A1F26" w:rsidP="00AF5633">
      <w:pPr>
        <w:spacing w:before="346" w:after="415" w:line="368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F5633" w:rsidRPr="00EE4D6D" w:rsidRDefault="00AF5633" w:rsidP="00EE4D6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E4D6D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>Приложение к постановлению</w:t>
      </w:r>
    </w:p>
    <w:p w:rsidR="00AF5633" w:rsidRPr="00EE4D6D" w:rsidRDefault="00AF5633" w:rsidP="00EE4D6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E4D6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администрации </w:t>
      </w:r>
      <w:r w:rsidR="003D4751">
        <w:rPr>
          <w:rFonts w:ascii="Times New Roman" w:eastAsia="Times New Roman" w:hAnsi="Times New Roman" w:cs="Times New Roman"/>
          <w:sz w:val="19"/>
          <w:szCs w:val="19"/>
          <w:lang w:eastAsia="ru-RU"/>
        </w:rPr>
        <w:t>Сухиновского сельсовета</w:t>
      </w:r>
    </w:p>
    <w:p w:rsidR="00AF5633" w:rsidRPr="00EE4D6D" w:rsidRDefault="00AF5633" w:rsidP="00EE4D6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E4D6D">
        <w:rPr>
          <w:rFonts w:ascii="Times New Roman" w:eastAsia="Times New Roman" w:hAnsi="Times New Roman" w:cs="Times New Roman"/>
          <w:sz w:val="19"/>
          <w:szCs w:val="19"/>
          <w:lang w:eastAsia="ru-RU"/>
        </w:rPr>
        <w:t>от</w:t>
      </w:r>
      <w:r w:rsidR="003D475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26</w:t>
      </w:r>
      <w:r w:rsidRPr="00EE4D6D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="003D4751">
        <w:rPr>
          <w:rFonts w:ascii="Times New Roman" w:eastAsia="Times New Roman" w:hAnsi="Times New Roman" w:cs="Times New Roman"/>
          <w:sz w:val="19"/>
          <w:szCs w:val="19"/>
          <w:lang w:eastAsia="ru-RU"/>
        </w:rPr>
        <w:t>04</w:t>
      </w:r>
      <w:r w:rsidR="00EE4D6D">
        <w:rPr>
          <w:rFonts w:ascii="Times New Roman" w:eastAsia="Times New Roman" w:hAnsi="Times New Roman" w:cs="Times New Roman"/>
          <w:sz w:val="19"/>
          <w:szCs w:val="19"/>
          <w:lang w:eastAsia="ru-RU"/>
        </w:rPr>
        <w:t>.201</w:t>
      </w:r>
      <w:r w:rsidR="003D4751">
        <w:rPr>
          <w:rFonts w:ascii="Times New Roman" w:eastAsia="Times New Roman" w:hAnsi="Times New Roman" w:cs="Times New Roman"/>
          <w:sz w:val="19"/>
          <w:szCs w:val="19"/>
          <w:lang w:eastAsia="ru-RU"/>
        </w:rPr>
        <w:t>9</w:t>
      </w:r>
      <w:r w:rsidR="00EE4D6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г. </w:t>
      </w:r>
      <w:r w:rsidRPr="00EE4D6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г. № </w:t>
      </w:r>
      <w:r w:rsidR="003D4751">
        <w:rPr>
          <w:rFonts w:ascii="Times New Roman" w:eastAsia="Times New Roman" w:hAnsi="Times New Roman" w:cs="Times New Roman"/>
          <w:sz w:val="19"/>
          <w:szCs w:val="19"/>
          <w:lang w:eastAsia="ru-RU"/>
        </w:rPr>
        <w:t>38</w:t>
      </w:r>
    </w:p>
    <w:p w:rsidR="00EE4D6D" w:rsidRDefault="00EE4D6D" w:rsidP="00EE4D6D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  <w:lang w:eastAsia="ru-RU"/>
        </w:rPr>
      </w:pPr>
    </w:p>
    <w:p w:rsidR="00EE4D6D" w:rsidRDefault="00EE4D6D" w:rsidP="00EE4D6D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E4D6D" w:rsidRDefault="00EE4D6D" w:rsidP="00EE4D6D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F5633" w:rsidRPr="00EE4D6D" w:rsidRDefault="00AF5633" w:rsidP="009A1F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D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Порядок применения дисциплинарных взысканий к муниципальным служащим администрации </w:t>
      </w:r>
      <w:r w:rsidR="003D4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Сухиновского сельсовета</w:t>
      </w:r>
    </w:p>
    <w:p w:rsidR="00EE4D6D" w:rsidRDefault="00EE4D6D" w:rsidP="00EE4D6D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F5633" w:rsidRPr="00EE4D6D" w:rsidRDefault="00AF5633" w:rsidP="00EE4D6D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BB0833" w:rsidRDefault="00AF5633" w:rsidP="00BB0833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разработан в соответствии с Трудовым кодексом Российской Федерации, статьями 14.1, 15, 27, 27.1 Федерального закона от </w:t>
      </w:r>
      <w:hyperlink r:id="rId8" w:tooltip="2 марта" w:history="1">
        <w:r w:rsidRPr="00EE4D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марта</w:t>
        </w:r>
      </w:hyperlink>
      <w:r w:rsidRPr="00EE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года «О муниципальной службе в Российской Федерации», Федеральным законом от </w:t>
      </w:r>
      <w:hyperlink r:id="rId9" w:tooltip="25 декабря" w:history="1">
        <w:r w:rsidRPr="00EE4D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декабря</w:t>
        </w:r>
      </w:hyperlink>
      <w:r w:rsidRPr="00EE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года «О противодействии коррупции».</w:t>
      </w:r>
    </w:p>
    <w:p w:rsidR="00AF5633" w:rsidRPr="00EE4D6D" w:rsidRDefault="00BB0833" w:rsidP="00BB0833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5633" w:rsidRPr="00EE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Порядок применения дисциплинарных взысканий к муниципальным служащим администрации </w:t>
      </w:r>
      <w:r w:rsidR="003D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Сухиновского сельсовета </w:t>
      </w:r>
      <w:r w:rsidR="00AF5633" w:rsidRPr="00EE4D6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муниципальные служащие) определяет виды дисциплинарных взысканий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BB0833" w:rsidRDefault="00BB0833" w:rsidP="00EE4D6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E4D6D" w:rsidRPr="00EE4D6D" w:rsidRDefault="00EE4D6D" w:rsidP="00EE4D6D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EE4D6D">
        <w:rPr>
          <w:b/>
          <w:bCs/>
          <w:color w:val="000000"/>
          <w:bdr w:val="none" w:sz="0" w:space="0" w:color="auto" w:frame="1"/>
        </w:rPr>
        <w:t>2. Виды дисциплинарных взысканий за несоблюдение ограничений</w:t>
      </w:r>
    </w:p>
    <w:p w:rsidR="00EE4D6D" w:rsidRPr="00EE4D6D" w:rsidRDefault="00EE4D6D" w:rsidP="00EE4D6D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EE4D6D">
        <w:rPr>
          <w:b/>
          <w:bCs/>
          <w:color w:val="000000"/>
          <w:bdr w:val="none" w:sz="0" w:space="0" w:color="auto" w:frame="1"/>
        </w:rPr>
        <w:t>и запретов, требований о предотвращении</w:t>
      </w:r>
    </w:p>
    <w:p w:rsidR="00EE4D6D" w:rsidRPr="00EE4D6D" w:rsidRDefault="00EE4D6D" w:rsidP="00EE4D6D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EE4D6D">
        <w:rPr>
          <w:b/>
          <w:bCs/>
          <w:color w:val="000000"/>
          <w:bdr w:val="none" w:sz="0" w:space="0" w:color="auto" w:frame="1"/>
        </w:rPr>
        <w:t>или об урегулировании конфликта интересов и неисполнение</w:t>
      </w:r>
    </w:p>
    <w:p w:rsidR="00EE4D6D" w:rsidRPr="00EE4D6D" w:rsidRDefault="00EE4D6D" w:rsidP="00EE4D6D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EE4D6D">
        <w:rPr>
          <w:b/>
          <w:bCs/>
          <w:color w:val="000000"/>
          <w:bdr w:val="none" w:sz="0" w:space="0" w:color="auto" w:frame="1"/>
        </w:rPr>
        <w:t>обязанностей, установленных в целях противодействия</w:t>
      </w:r>
    </w:p>
    <w:p w:rsidR="00EE4D6D" w:rsidRDefault="00EE4D6D" w:rsidP="00EE4D6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EE4D6D">
        <w:rPr>
          <w:b/>
          <w:bCs/>
          <w:color w:val="000000"/>
          <w:bdr w:val="none" w:sz="0" w:space="0" w:color="auto" w:frame="1"/>
        </w:rPr>
        <w:t>коррупции</w:t>
      </w:r>
    </w:p>
    <w:p w:rsidR="00BB0833" w:rsidRPr="00EE4D6D" w:rsidRDefault="00BB0833" w:rsidP="00EE4D6D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EE4D6D" w:rsidRPr="00EE4D6D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EE4D6D">
        <w:rPr>
          <w:color w:val="000000"/>
        </w:rPr>
        <w:t>2.1. За совершение дисциплинарного проступка работодатель имеет право применить следующие дисциплинарные взыскания, предусмотренные статьей 27 Федерального закона от 02.03.2007 «О муниципальной службе в Российской Федерации»:</w:t>
      </w:r>
    </w:p>
    <w:p w:rsidR="00EE4D6D" w:rsidRPr="00EE4D6D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EE4D6D">
        <w:rPr>
          <w:color w:val="000000"/>
        </w:rPr>
        <w:t>1) замечание;</w:t>
      </w:r>
    </w:p>
    <w:p w:rsidR="00EE4D6D" w:rsidRPr="00EE4D6D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EE4D6D">
        <w:rPr>
          <w:color w:val="000000"/>
        </w:rPr>
        <w:t>2) выговор;</w:t>
      </w:r>
    </w:p>
    <w:p w:rsidR="00BB0833" w:rsidRDefault="00EE4D6D" w:rsidP="00EE4D6D">
      <w:pPr>
        <w:pStyle w:val="a3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EE4D6D">
        <w:rPr>
          <w:color w:val="000000"/>
        </w:rPr>
        <w:t>3) увольнение с муниципальной службы по соответствующим основаниям.</w:t>
      </w:r>
    </w:p>
    <w:p w:rsidR="00BB0833" w:rsidRPr="00BB0833" w:rsidRDefault="00EE4D6D" w:rsidP="00EE4D6D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 xml:space="preserve">2.2. 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</w:t>
      </w:r>
      <w:hyperlink r:id="rId10" w:tooltip="Правовые акты" w:history="1">
        <w:r w:rsidRPr="00BB0833">
          <w:rPr>
            <w:rStyle w:val="a4"/>
            <w:color w:val="auto"/>
            <w:u w:val="none"/>
            <w:bdr w:val="none" w:sz="0" w:space="0" w:color="auto" w:frame="1"/>
          </w:rPr>
          <w:t>правовыми актами</w:t>
        </w:r>
      </w:hyperlink>
      <w:r w:rsidRPr="00BB0833">
        <w:t xml:space="preserve">, </w:t>
      </w:r>
      <w:hyperlink r:id="rId11" w:tooltip="Должностные инструкции" w:history="1">
        <w:r w:rsidRPr="00BB0833">
          <w:rPr>
            <w:rStyle w:val="a4"/>
            <w:color w:val="auto"/>
            <w:u w:val="none"/>
            <w:bdr w:val="none" w:sz="0" w:space="0" w:color="auto" w:frame="1"/>
          </w:rPr>
          <w:t>должностной инструкцией</w:t>
        </w:r>
      </w:hyperlink>
      <w:r w:rsidRPr="00BB0833">
        <w:t>, правилами внутреннего трудового распорядка.</w:t>
      </w:r>
    </w:p>
    <w:p w:rsid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 xml:space="preserve">2.3. 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hyperlink r:id="rId12" w:tooltip="Дисциплинарная ответственность" w:history="1">
        <w:r w:rsidRPr="00BB0833">
          <w:rPr>
            <w:rStyle w:val="a4"/>
            <w:color w:val="auto"/>
            <w:u w:val="none"/>
            <w:bdr w:val="none" w:sz="0" w:space="0" w:color="auto" w:frame="1"/>
          </w:rPr>
          <w:t>дисциплинарной ответственности</w:t>
        </w:r>
      </w:hyperlink>
      <w:r w:rsidRPr="00EE4D6D">
        <w:rPr>
          <w:color w:val="000000"/>
        </w:rPr>
        <w:t xml:space="preserve">, отстранен от исполнения должностных обязанностей с сохранением денежного содержания. </w:t>
      </w:r>
      <w:r w:rsidRPr="00BB0833">
        <w:t xml:space="preserve">Отстранение муниципального служащего от исполнения </w:t>
      </w:r>
      <w:r w:rsidRPr="00BB0833">
        <w:lastRenderedPageBreak/>
        <w:t xml:space="preserve">должностных обязанностей в этом случае производится </w:t>
      </w:r>
      <w:hyperlink r:id="rId13" w:tooltip="Распоряжения администраций" w:history="1">
        <w:r w:rsidRPr="00BB0833">
          <w:rPr>
            <w:rStyle w:val="a4"/>
            <w:color w:val="auto"/>
            <w:u w:val="none"/>
            <w:bdr w:val="none" w:sz="0" w:space="0" w:color="auto" w:frame="1"/>
          </w:rPr>
          <w:t>распоряжением администрации</w:t>
        </w:r>
      </w:hyperlink>
      <w:r w:rsidRPr="00BB0833">
        <w:t xml:space="preserve"> сельского поселения.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EE4D6D">
        <w:rPr>
          <w:color w:val="000000"/>
        </w:rPr>
        <w:t>2.4.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«О муниципальной службе в Российской Федерации», Федеральным законом от 25.12.2008 «О противодействии коррупции» и другими федеральными законами, налагаются взыскания, предусмотренные пунктом 2.1 настоящего Порядка.</w:t>
      </w:r>
    </w:p>
    <w:p w:rsidR="00BB0833" w:rsidRDefault="00BB0833" w:rsidP="00BB0833">
      <w:pPr>
        <w:pStyle w:val="a3"/>
        <w:spacing w:before="0" w:beforeAutospacing="0" w:after="0" w:afterAutospacing="0" w:line="368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E4D6D" w:rsidRDefault="00EE4D6D" w:rsidP="00BB0833">
      <w:pPr>
        <w:pStyle w:val="a3"/>
        <w:numPr>
          <w:ilvl w:val="0"/>
          <w:numId w:val="3"/>
        </w:numPr>
        <w:spacing w:before="0" w:beforeAutospacing="0" w:after="0" w:afterAutospacing="0" w:line="368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EE4D6D">
        <w:rPr>
          <w:b/>
          <w:bCs/>
          <w:color w:val="000000"/>
          <w:bdr w:val="none" w:sz="0" w:space="0" w:color="auto" w:frame="1"/>
        </w:rPr>
        <w:t>Увольнение в связи с утратой доверия</w:t>
      </w:r>
    </w:p>
    <w:p w:rsidR="00BB0833" w:rsidRPr="00EE4D6D" w:rsidRDefault="00BB0833" w:rsidP="00BB0833">
      <w:pPr>
        <w:pStyle w:val="a3"/>
        <w:spacing w:before="0" w:beforeAutospacing="0" w:after="0" w:afterAutospacing="0" w:line="368" w:lineRule="atLeast"/>
        <w:textAlignment w:val="baseline"/>
        <w:rPr>
          <w:color w:val="000000"/>
        </w:rPr>
      </w:pP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3.1. Муниципальный служащий подлежит увольнению в связи с утратой доверия в случае совершения следующих правонарушений: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 xml:space="preserve">- непредставление муниципальным служащим сведений о своих доходах, расходах, об имуществе и </w:t>
      </w:r>
      <w:hyperlink r:id="rId14" w:tooltip="Обязательства имущественного характера" w:history="1">
        <w:r w:rsidRPr="00BB0833">
          <w:rPr>
            <w:rStyle w:val="a4"/>
            <w:color w:val="auto"/>
            <w:u w:val="none"/>
            <w:bdr w:val="none" w:sz="0" w:space="0" w:color="auto" w:frame="1"/>
          </w:rPr>
          <w:t>обязательствах имущественного</w:t>
        </w:r>
      </w:hyperlink>
      <w:r w:rsidRPr="00BB0833"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BB0833" w:rsidRDefault="00BB0833" w:rsidP="00BB0833">
      <w:pPr>
        <w:pStyle w:val="a3"/>
        <w:spacing w:before="0" w:beforeAutospacing="0" w:after="0" w:afterAutospacing="0" w:line="368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E4D6D" w:rsidRDefault="00EE4D6D" w:rsidP="00BB0833">
      <w:pPr>
        <w:pStyle w:val="a3"/>
        <w:numPr>
          <w:ilvl w:val="0"/>
          <w:numId w:val="3"/>
        </w:numPr>
        <w:spacing w:before="0" w:beforeAutospacing="0" w:after="0" w:afterAutospacing="0" w:line="368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EE4D6D">
        <w:rPr>
          <w:b/>
          <w:bCs/>
          <w:color w:val="000000"/>
          <w:bdr w:val="none" w:sz="0" w:space="0" w:color="auto" w:frame="1"/>
        </w:rPr>
        <w:t>Порядок и сроки применения дисциплинарного взыскания</w:t>
      </w:r>
    </w:p>
    <w:p w:rsidR="00BB0833" w:rsidRPr="00EE4D6D" w:rsidRDefault="00BB0833" w:rsidP="00BB0833">
      <w:pPr>
        <w:pStyle w:val="a3"/>
        <w:spacing w:before="0" w:beforeAutospacing="0" w:after="0" w:afterAutospacing="0" w:line="368" w:lineRule="atLeast"/>
        <w:ind w:left="720"/>
        <w:textAlignment w:val="baseline"/>
        <w:rPr>
          <w:color w:val="000000"/>
        </w:rPr>
      </w:pP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4.1. Взыскания, предусмотренные разделами 2 и 3 настоящего Порядка, применяются работодателем на основании: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1) доклада о результатах проверки, проведенной уполномоченным органом администрации</w:t>
      </w:r>
      <w:r w:rsidR="003D4751">
        <w:t xml:space="preserve"> сельсовета</w:t>
      </w:r>
      <w:r w:rsidRPr="00BB0833">
        <w:t>;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3) объяснений муниципального служащего;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4) иных материалов.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4.2. До применения дисциплинарного взыскания работодатель должен затребовать от муниципального служащего письменное объяснение (объяснительная записка).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lastRenderedPageBreak/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4.3. При применении взысканий, предусмотренных пунктами 2.1, 2.3 и разделом 3 настоящего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 xml:space="preserve">4.4. Взыскания, предусмотренные пунктами 2.1, 2.3 и разделом 3 настоящего Порядка,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правонарушения, не считая периода </w:t>
      </w:r>
      <w:hyperlink r:id="rId15" w:tooltip="Временная нетрудоспособность" w:history="1">
        <w:r w:rsidRPr="00BB0833">
          <w:rPr>
            <w:rStyle w:val="a4"/>
            <w:color w:val="auto"/>
            <w:u w:val="none"/>
            <w:bdr w:val="none" w:sz="0" w:space="0" w:color="auto" w:frame="1"/>
          </w:rPr>
          <w:t>временной нетрудоспособности</w:t>
        </w:r>
      </w:hyperlink>
      <w:r w:rsidRPr="00BB0833">
        <w:t xml:space="preserve">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лиц, замещающих муниципальные должности муниципальной службы и урегулированию конфликта интересов в администрации </w:t>
      </w:r>
      <w:r w:rsidR="003D4751">
        <w:t>Сухиновского сельсовета.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 xml:space="preserve">По результатам ревизии, проверки </w:t>
      </w:r>
      <w:hyperlink r:id="rId16" w:tooltip="Финансово-хазяйственная деятельность" w:history="1">
        <w:r w:rsidRPr="00BB0833">
          <w:rPr>
            <w:rStyle w:val="a4"/>
            <w:color w:val="auto"/>
            <w:u w:val="none"/>
            <w:bdr w:val="none" w:sz="0" w:space="0" w:color="auto" w:frame="1"/>
          </w:rPr>
          <w:t>финансово-хозяйственной деятельности</w:t>
        </w:r>
      </w:hyperlink>
      <w:r w:rsidRPr="00BB0833">
        <w:t xml:space="preserve">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4.5. За каждый дисциплинарный проступок муниципального служащего может быть применено только одно дисциплинарное взыскание.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 xml:space="preserve">4.6. В распоряжении администрации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</w:t>
      </w:r>
      <w:hyperlink r:id="rId17" w:tooltip="Март 2007 г." w:history="1">
        <w:r w:rsidRPr="00BB0833">
          <w:rPr>
            <w:rStyle w:val="a4"/>
            <w:color w:val="auto"/>
            <w:u w:val="none"/>
            <w:bdr w:val="none" w:sz="0" w:space="0" w:color="auto" w:frame="1"/>
          </w:rPr>
          <w:t>марта 2007</w:t>
        </w:r>
      </w:hyperlink>
      <w:r w:rsidRPr="00BB0833">
        <w:t xml:space="preserve"> года «О муниципальной службе в Российской Федерации».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4.7. Копия распоряжения о применении дисциплинарного взыскания к муниципальному служащему с указанием основания его применения вручается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lastRenderedPageBreak/>
        <w:t>4.8.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 xml:space="preserve">4.9. Муниципальный служащий вправе обжаловать дисциплинарное взыскание в государственную </w:t>
      </w:r>
      <w:hyperlink r:id="rId18" w:tooltip="Инспекции труда" w:history="1">
        <w:r w:rsidRPr="00BB0833">
          <w:rPr>
            <w:rStyle w:val="a4"/>
            <w:color w:val="auto"/>
            <w:u w:val="none"/>
            <w:bdr w:val="none" w:sz="0" w:space="0" w:color="auto" w:frame="1"/>
          </w:rPr>
          <w:t>инспекцию труда</w:t>
        </w:r>
      </w:hyperlink>
      <w:r w:rsidRPr="00BB0833">
        <w:t xml:space="preserve"> и (или) органы по рассмотрению индивидуальных трудовых споров.</w:t>
      </w:r>
    </w:p>
    <w:p w:rsidR="00BB0833" w:rsidRDefault="00BB0833" w:rsidP="00BB0833">
      <w:pPr>
        <w:pStyle w:val="a3"/>
        <w:spacing w:before="0" w:beforeAutospacing="0" w:after="0" w:afterAutospacing="0" w:line="368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E4D6D" w:rsidRDefault="00EE4D6D" w:rsidP="00BB0833">
      <w:pPr>
        <w:pStyle w:val="a3"/>
        <w:numPr>
          <w:ilvl w:val="0"/>
          <w:numId w:val="3"/>
        </w:numPr>
        <w:spacing w:before="0" w:beforeAutospacing="0" w:after="0" w:afterAutospacing="0" w:line="368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EE4D6D">
        <w:rPr>
          <w:b/>
          <w:bCs/>
          <w:color w:val="000000"/>
          <w:bdr w:val="none" w:sz="0" w:space="0" w:color="auto" w:frame="1"/>
        </w:rPr>
        <w:t>Порядок снятия дисциплинарного взыскания</w:t>
      </w:r>
    </w:p>
    <w:p w:rsidR="00BB0833" w:rsidRPr="00EE4D6D" w:rsidRDefault="00BB0833" w:rsidP="00BB0833">
      <w:pPr>
        <w:pStyle w:val="a3"/>
        <w:spacing w:before="0" w:beforeAutospacing="0" w:after="0" w:afterAutospacing="0" w:line="368" w:lineRule="atLeast"/>
        <w:ind w:left="720"/>
        <w:textAlignment w:val="baseline"/>
        <w:rPr>
          <w:color w:val="000000"/>
        </w:rPr>
      </w:pP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BB0833">
        <w:rPr>
          <w:color w:val="000000"/>
        </w:rPr>
        <w:t>5.1.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пунктами 1 и 2 части 1 статьи 27 Федерального закона от 02.03.2007 «О муниципальной службе в Российской Федерации», а именно замечанию и выговору, он считается не имеющим дисциплинарного взыскания.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BB0833">
        <w:rPr>
          <w:color w:val="000000"/>
        </w:rPr>
        <w:t>5.2.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BB0833">
        <w:rPr>
          <w:color w:val="000000"/>
        </w:rPr>
        <w:t>5.3.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EE4D6D" w:rsidRDefault="00EE4D6D" w:rsidP="00BB0833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E4D6D" w:rsidRDefault="00EE4D6D" w:rsidP="00EE4D6D">
      <w:pPr>
        <w:spacing w:before="346" w:after="415" w:line="368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E4D6D" w:rsidRPr="00EE4D6D" w:rsidRDefault="00EE4D6D" w:rsidP="00EE4D6D">
      <w:pPr>
        <w:spacing w:before="346" w:after="415" w:line="368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sectPr w:rsidR="00EE4D6D" w:rsidRPr="00EE4D6D" w:rsidSect="00A6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4DC4"/>
    <w:multiLevelType w:val="hybridMultilevel"/>
    <w:tmpl w:val="AB905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E7C2E"/>
    <w:multiLevelType w:val="hybridMultilevel"/>
    <w:tmpl w:val="B414EE68"/>
    <w:lvl w:ilvl="0" w:tplc="99D405B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B532AB"/>
    <w:multiLevelType w:val="hybridMultilevel"/>
    <w:tmpl w:val="B29E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F5633"/>
    <w:rsid w:val="001608C3"/>
    <w:rsid w:val="002504B9"/>
    <w:rsid w:val="00385DBE"/>
    <w:rsid w:val="003D4751"/>
    <w:rsid w:val="005E3962"/>
    <w:rsid w:val="0075125A"/>
    <w:rsid w:val="007A203D"/>
    <w:rsid w:val="00805624"/>
    <w:rsid w:val="009A1F26"/>
    <w:rsid w:val="00A647B4"/>
    <w:rsid w:val="00AF5633"/>
    <w:rsid w:val="00BB0833"/>
    <w:rsid w:val="00D7224F"/>
    <w:rsid w:val="00DD2FC9"/>
    <w:rsid w:val="00EE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B4"/>
  </w:style>
  <w:style w:type="paragraph" w:styleId="3">
    <w:name w:val="heading 3"/>
    <w:basedOn w:val="a"/>
    <w:link w:val="30"/>
    <w:uiPriority w:val="9"/>
    <w:qFormat/>
    <w:rsid w:val="00AF56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56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56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56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633"/>
    <w:rPr>
      <w:color w:val="0000FF"/>
      <w:u w:val="single"/>
    </w:rPr>
  </w:style>
  <w:style w:type="paragraph" w:customStyle="1" w:styleId="a5">
    <w:name w:val="Базовый"/>
    <w:rsid w:val="0075125A"/>
    <w:pPr>
      <w:suppressAutoHyphens/>
    </w:pPr>
    <w:rPr>
      <w:rFonts w:ascii="Calibri" w:eastAsia="DejaVu Sans" w:hAnsi="Calibri" w:cs="Calibri"/>
      <w:color w:val="00000A"/>
    </w:rPr>
  </w:style>
  <w:style w:type="paragraph" w:styleId="a6">
    <w:name w:val="List Paragraph"/>
    <w:basedOn w:val="a"/>
    <w:uiPriority w:val="34"/>
    <w:qFormat/>
    <w:rsid w:val="0075125A"/>
    <w:pPr>
      <w:ind w:left="720"/>
      <w:contextualSpacing/>
    </w:pPr>
  </w:style>
  <w:style w:type="paragraph" w:styleId="a7">
    <w:name w:val="No Spacing"/>
    <w:uiPriority w:val="1"/>
    <w:qFormat/>
    <w:rsid w:val="003D47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2_marta/" TargetMode="External"/><Relationship Id="rId13" Type="http://schemas.openxmlformats.org/officeDocument/2006/relationships/hyperlink" Target="http://pandia.ru/text/category/rasporyazheniya_administratcij/" TargetMode="External"/><Relationship Id="rId18" Type="http://schemas.openxmlformats.org/officeDocument/2006/relationships/hyperlink" Target="http://pandia.ru/text/category/inspektcii_trud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munitcipalmznie_obrazovaniya/" TargetMode="External"/><Relationship Id="rId12" Type="http://schemas.openxmlformats.org/officeDocument/2006/relationships/hyperlink" Target="http://pandia.ru/text/category/distciplinarnaya_otvetstvennostmz/" TargetMode="External"/><Relationship Id="rId17" Type="http://schemas.openxmlformats.org/officeDocument/2006/relationships/hyperlink" Target="http://pandia.ru/text/category/mart_2007_g_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finansovo_hazyajstvennaya_deyatelmznostm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ziskanie/" TargetMode="External"/><Relationship Id="rId11" Type="http://schemas.openxmlformats.org/officeDocument/2006/relationships/hyperlink" Target="http://pandia.ru/text/category/dolzhnostnie_instruktc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vremennaya_netrudosposobnostmz/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25_dekabrya/" TargetMode="External"/><Relationship Id="rId14" Type="http://schemas.openxmlformats.org/officeDocument/2006/relationships/hyperlink" Target="http://pandia.ru/text/category/obyazatelmzstva_imushestvennogo_harakte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85B7-CF7A-40DE-BD9D-0A53CC56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10</cp:revision>
  <cp:lastPrinted>2003-12-31T21:50:00Z</cp:lastPrinted>
  <dcterms:created xsi:type="dcterms:W3CDTF">2018-03-30T06:00:00Z</dcterms:created>
  <dcterms:modified xsi:type="dcterms:W3CDTF">2003-12-31T21:51:00Z</dcterms:modified>
</cp:coreProperties>
</file>