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894867" w:rsidRPr="00894867" w:rsidRDefault="00894867" w:rsidP="00894867">
      <w:pPr>
        <w:rPr>
          <w:rFonts w:ascii="Arial" w:hAnsi="Arial" w:cs="Arial"/>
          <w:b/>
          <w:bCs/>
          <w:sz w:val="24"/>
          <w:szCs w:val="24"/>
        </w:rPr>
      </w:pPr>
      <w:r w:rsidRPr="00894867">
        <w:rPr>
          <w:rFonts w:ascii="Arial" w:hAnsi="Arial" w:cs="Arial"/>
          <w:b/>
          <w:bCs/>
          <w:sz w:val="24"/>
          <w:szCs w:val="24"/>
        </w:rPr>
        <w:tab/>
      </w:r>
    </w:p>
    <w:p w:rsidR="00894867" w:rsidRPr="00894867" w:rsidRDefault="00894867" w:rsidP="00894867">
      <w:pPr>
        <w:rPr>
          <w:rFonts w:ascii="Arial" w:hAnsi="Arial" w:cs="Arial"/>
          <w:bCs/>
          <w:iCs/>
          <w:sz w:val="24"/>
          <w:szCs w:val="24"/>
        </w:rPr>
      </w:pPr>
      <w:r w:rsidRPr="00894867"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94867" w:rsidRPr="00894867" w:rsidRDefault="00894867" w:rsidP="00894867">
      <w:pPr>
        <w:rPr>
          <w:bCs/>
          <w:iCs/>
        </w:rPr>
      </w:pP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25.10.2001 № 137-ФЗ «О введении в действие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Федеральным законом от 23.06.2014 № 171-ФЗ «О внесении изменений в 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ab/>
        <w:t>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94867" w:rsidRPr="00894867" w:rsidRDefault="00894867" w:rsidP="00894867">
      <w:pPr>
        <w:rPr>
          <w:rFonts w:ascii="Arial" w:hAnsi="Arial" w:cs="Arial"/>
          <w:bCs/>
          <w:sz w:val="24"/>
          <w:szCs w:val="24"/>
        </w:rPr>
      </w:pPr>
      <w:r w:rsidRPr="00894867">
        <w:rPr>
          <w:rFonts w:ascii="Arial" w:hAnsi="Arial" w:cs="Arial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 w:rsidRPr="00894867">
          <w:rPr>
            <w:rStyle w:val="a5"/>
            <w:rFonts w:ascii="Arial" w:hAnsi="Arial" w:cs="Arial"/>
            <w:bCs/>
            <w:sz w:val="24"/>
            <w:szCs w:val="24"/>
          </w:rPr>
          <w:t>порядк</w:t>
        </w:r>
      </w:hyperlink>
      <w:r w:rsidRPr="00894867">
        <w:rPr>
          <w:rFonts w:ascii="Arial" w:hAnsi="Arial" w:cs="Arial"/>
          <w:bCs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</w:t>
      </w:r>
      <w:r w:rsidRPr="00894867">
        <w:rPr>
          <w:rFonts w:ascii="Arial" w:hAnsi="Arial" w:cs="Arial"/>
          <w:bCs/>
          <w:sz w:val="24"/>
          <w:szCs w:val="24"/>
        </w:rPr>
        <w:lastRenderedPageBreak/>
        <w:t>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  <w:r w:rsidRPr="00894867">
        <w:rPr>
          <w:rFonts w:ascii="Arial" w:hAnsi="Arial" w:cs="Arial"/>
          <w:sz w:val="24"/>
          <w:szCs w:val="24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D141A" w:rsidRPr="004D141A" w:rsidRDefault="00894867" w:rsidP="004D141A">
      <w:pPr>
        <w:pStyle w:val="a8"/>
        <w:rPr>
          <w:sz w:val="28"/>
          <w:szCs w:val="28"/>
        </w:rPr>
      </w:pPr>
      <w:r w:rsidRPr="004D141A">
        <w:rPr>
          <w:rFonts w:ascii="Arial" w:hAnsi="Arial" w:cs="Arial"/>
          <w:sz w:val="28"/>
          <w:szCs w:val="28"/>
        </w:rPr>
        <w:t xml:space="preserve">-  </w:t>
      </w:r>
      <w:r w:rsidR="004D141A" w:rsidRPr="004D141A">
        <w:rPr>
          <w:sz w:val="28"/>
          <w:szCs w:val="28"/>
        </w:rPr>
        <w:t>Постановление Администрации Сухиновского сельсовета Глушковского района Курской области от 25.10.2018№  58 «Об утверждении Порядка разработки и утверждения административных регламентов предоставления муниципальных услуг»;</w:t>
      </w:r>
    </w:p>
    <w:p w:rsidR="004D141A" w:rsidRPr="004D141A" w:rsidRDefault="004D141A" w:rsidP="004D141A">
      <w:pPr>
        <w:pStyle w:val="a8"/>
        <w:rPr>
          <w:sz w:val="28"/>
          <w:szCs w:val="28"/>
        </w:rPr>
      </w:pPr>
      <w:r w:rsidRPr="004D141A">
        <w:rPr>
          <w:sz w:val="28"/>
          <w:szCs w:val="28"/>
        </w:rPr>
        <w:t xml:space="preserve">  - Постановлением Администрации Сухиновского сельсовета Глушковского района Курской области от 31.07.2014 года № 33 «Об утверждении Положения об особенностях подачи и рассмотрения жалоб на решения и действия (бездействие) Администрации Сухиновского сельсовета Глушковского района Курской области и должностных лиц, муниципальных служащих  Администрации Сухиновского сельсовета Глушковского район Курской области»;</w:t>
      </w:r>
    </w:p>
    <w:p w:rsidR="004D141A" w:rsidRPr="004D141A" w:rsidRDefault="004D141A" w:rsidP="004D141A">
      <w:pPr>
        <w:pStyle w:val="a8"/>
        <w:rPr>
          <w:sz w:val="28"/>
          <w:szCs w:val="28"/>
        </w:rPr>
      </w:pPr>
      <w:r w:rsidRPr="004D141A">
        <w:rPr>
          <w:sz w:val="28"/>
          <w:szCs w:val="28"/>
        </w:rPr>
        <w:t>-  Устав муниципального образования «Сухиновский сельсовет» Глушковского района Курской области (принят решением  Собрания депутатов Сухиновского  сельсовета Глушковского района Курской области от 30.05.2005 года № 27.</w:t>
      </w:r>
    </w:p>
    <w:p w:rsidR="00894867" w:rsidRPr="004D141A" w:rsidRDefault="00894867" w:rsidP="004D141A">
      <w:pPr>
        <w:pStyle w:val="a8"/>
        <w:rPr>
          <w:rFonts w:ascii="Arial" w:hAnsi="Arial" w:cs="Arial"/>
          <w:sz w:val="28"/>
          <w:szCs w:val="28"/>
        </w:rPr>
      </w:pP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</w:p>
    <w:p w:rsidR="00894867" w:rsidRPr="00894867" w:rsidRDefault="00894867" w:rsidP="00894867">
      <w:pPr>
        <w:rPr>
          <w:rFonts w:ascii="Arial" w:hAnsi="Arial" w:cs="Arial"/>
          <w:sz w:val="24"/>
          <w:szCs w:val="24"/>
        </w:rPr>
      </w:pPr>
    </w:p>
    <w:p w:rsidR="00894867" w:rsidRPr="00894867" w:rsidRDefault="00894867" w:rsidP="00894867">
      <w:pPr>
        <w:rPr>
          <w:rFonts w:ascii="Arial" w:hAnsi="Arial" w:cs="Arial"/>
          <w:b/>
          <w:bCs/>
          <w:sz w:val="24"/>
          <w:szCs w:val="24"/>
        </w:rPr>
      </w:pPr>
    </w:p>
    <w:p w:rsidR="004A08D6" w:rsidRPr="00894867" w:rsidRDefault="004A08D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A08D6" w:rsidRPr="00894867" w:rsidSect="004205B3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0E2" w:rsidRDefault="001420E2" w:rsidP="00894867">
      <w:pPr>
        <w:spacing w:after="0" w:line="240" w:lineRule="auto"/>
      </w:pPr>
      <w:r>
        <w:separator/>
      </w:r>
    </w:p>
  </w:endnote>
  <w:endnote w:type="continuationSeparator" w:id="1">
    <w:p w:rsidR="001420E2" w:rsidRDefault="001420E2" w:rsidP="0089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1420E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0E2" w:rsidRDefault="001420E2" w:rsidP="00894867">
      <w:pPr>
        <w:spacing w:after="0" w:line="240" w:lineRule="auto"/>
      </w:pPr>
      <w:r>
        <w:separator/>
      </w:r>
    </w:p>
  </w:footnote>
  <w:footnote w:type="continuationSeparator" w:id="1">
    <w:p w:rsidR="001420E2" w:rsidRDefault="001420E2" w:rsidP="00894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867"/>
    <w:rsid w:val="000341C7"/>
    <w:rsid w:val="001420E2"/>
    <w:rsid w:val="004205B3"/>
    <w:rsid w:val="004A08D6"/>
    <w:rsid w:val="004D141A"/>
    <w:rsid w:val="00894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94867"/>
  </w:style>
  <w:style w:type="character" w:styleId="a5">
    <w:name w:val="Hyperlink"/>
    <w:basedOn w:val="a0"/>
    <w:uiPriority w:val="99"/>
    <w:unhideWhenUsed/>
    <w:rsid w:val="00894867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94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4867"/>
  </w:style>
  <w:style w:type="paragraph" w:styleId="a8">
    <w:name w:val="No Spacing"/>
    <w:uiPriority w:val="1"/>
    <w:qFormat/>
    <w:rsid w:val="004D14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2018-12-13T11:33:00Z</dcterms:created>
  <dcterms:modified xsi:type="dcterms:W3CDTF">2004-01-01T03:48:00Z</dcterms:modified>
</cp:coreProperties>
</file>