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B3" w:rsidRDefault="002044B3" w:rsidP="002044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ИНФОРМАЦИЯ </w:t>
      </w:r>
    </w:p>
    <w:p w:rsidR="002044B3" w:rsidRDefault="002044B3" w:rsidP="002044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работе с обращениями граждан  в Администрации 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Сухиновского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</w:t>
      </w:r>
      <w:r w:rsidR="004C0F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вета </w:t>
      </w:r>
      <w:proofErr w:type="spellStart"/>
      <w:r w:rsidR="004C0F1E">
        <w:rPr>
          <w:rFonts w:ascii="Times New Roman" w:eastAsia="Times New Roman" w:hAnsi="Times New Roman" w:cs="Times New Roman"/>
          <w:b/>
          <w:bCs/>
          <w:sz w:val="24"/>
          <w:szCs w:val="24"/>
        </w:rPr>
        <w:t>Глушковского</w:t>
      </w:r>
      <w:proofErr w:type="spellEnd"/>
      <w:r w:rsidR="004C0F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 в 2022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году</w:t>
      </w:r>
    </w:p>
    <w:p w:rsidR="002044B3" w:rsidRDefault="002044B3" w:rsidP="002044B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При рассмотрении обращений в Администрации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Сухиновского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руководствуются Конституцией Российской Федерации, Федеральным законом от 2 мая 2006 года № 59-ФЗ «О порядке рассмотрения обращений граждан Российской Федерации», Порядком   организации работы с обращениями граждан в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Сухиновского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области.</w:t>
      </w:r>
    </w:p>
    <w:p w:rsidR="002044B3" w:rsidRDefault="002044B3" w:rsidP="002044B3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Каждое обращение, поступившее в Администрацию сельсовета, вне зависимости от места жительства, пребывания или нахождения заявителя, вне зависимости от того, в какой форме оно поступило: письменно, в электронном виде, лично или по телефону, самым тщательным образом рассматривается  специалистами,  что позволяет объективно, всесторонне и грамотно решать поставленные вопросы, давать правовые обоснования принимаемых решений по поставленным вопросам, заявителям даются ответы   на основе необходимых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рассмотрения обращения документов и материалов.   Обращения рассматриваются в установленные законодательством сроки.</w:t>
      </w:r>
    </w:p>
    <w:p w:rsidR="002044B3" w:rsidRDefault="002044B3" w:rsidP="002044B3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сайте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Сухиновский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сельсовет»,  в здании   Администрации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Сухиновского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и на информационных стендах размещен график приема граждан  работниками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Сухиновского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2044B3" w:rsidRDefault="002044B3" w:rsidP="002044B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Распоряжением Администрации 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Сухиновского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 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от 27.12</w:t>
      </w:r>
      <w:r w:rsidR="00210CC4">
        <w:rPr>
          <w:rFonts w:ascii="Times New Roman" w:eastAsia="Times New Roman" w:hAnsi="Times New Roman" w:cs="Times New Roman"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210CC4">
        <w:rPr>
          <w:rFonts w:ascii="Times New Roman" w:eastAsia="Times New Roman" w:hAnsi="Times New Roman" w:cs="Times New Roman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 был утвержден график  приема граждан работниками  Администрации </w:t>
      </w:r>
      <w:proofErr w:type="spellStart"/>
      <w:r w:rsidR="00210CC4">
        <w:rPr>
          <w:rFonts w:ascii="Times New Roman" w:eastAsia="Times New Roman" w:hAnsi="Times New Roman" w:cs="Times New Roman"/>
          <w:sz w:val="24"/>
          <w:szCs w:val="24"/>
        </w:rPr>
        <w:t>Сухиновского</w:t>
      </w:r>
      <w:proofErr w:type="spellEnd"/>
      <w:r w:rsidR="00210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2044B3" w:rsidRDefault="002044B3" w:rsidP="002044B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При рассмотрении обращений применяются такие формы работы, как выезд на место для уточнения фактов, изложенных в обращении.</w:t>
      </w:r>
    </w:p>
    <w:p w:rsidR="002044B3" w:rsidRDefault="002044B3" w:rsidP="002044B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Ответы на обращения, поступившие в Администрацию </w:t>
      </w:r>
      <w:proofErr w:type="spellStart"/>
      <w:r w:rsidR="00210CC4">
        <w:rPr>
          <w:rFonts w:ascii="Times New Roman" w:eastAsia="Times New Roman" w:hAnsi="Times New Roman" w:cs="Times New Roman"/>
          <w:sz w:val="24"/>
          <w:szCs w:val="24"/>
        </w:rPr>
        <w:t>Сухиновского</w:t>
      </w:r>
      <w:proofErr w:type="spellEnd"/>
      <w:r w:rsidR="00210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в форме электронного документа, направляются в электронном виде по адресу электронной почты, или в письменной форме по почтовому адресу, указанному в обращении.</w:t>
      </w:r>
    </w:p>
    <w:p w:rsidR="002044B3" w:rsidRDefault="002044B3" w:rsidP="002044B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Администрации была направлена на всестороннее, компетентное и грамотное рассмотрение каждого обращения.</w:t>
      </w:r>
    </w:p>
    <w:p w:rsidR="002044B3" w:rsidRDefault="004C0F1E" w:rsidP="00204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В 2022</w:t>
      </w:r>
      <w:r w:rsidR="002044B3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году в Администрацию</w:t>
      </w:r>
      <w:r w:rsidR="00210CC4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="0000102D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 </w:t>
      </w:r>
      <w:proofErr w:type="spellStart"/>
      <w:r w:rsidR="00210CC4">
        <w:rPr>
          <w:rFonts w:ascii="Times New Roman" w:eastAsia="Times New Roman" w:hAnsi="Times New Roman" w:cs="Times New Roman"/>
          <w:color w:val="252525"/>
          <w:sz w:val="24"/>
          <w:szCs w:val="24"/>
        </w:rPr>
        <w:t>Сухиновского</w:t>
      </w:r>
      <w:proofErr w:type="spellEnd"/>
      <w:r w:rsidR="002044B3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 сельсовета </w:t>
      </w:r>
      <w:proofErr w:type="spellStart"/>
      <w:r w:rsidR="002044B3">
        <w:rPr>
          <w:rFonts w:ascii="Times New Roman" w:eastAsia="Times New Roman" w:hAnsi="Times New Roman" w:cs="Times New Roman"/>
          <w:color w:val="252525"/>
          <w:sz w:val="24"/>
          <w:szCs w:val="24"/>
        </w:rPr>
        <w:t>Глушковского</w:t>
      </w:r>
      <w:proofErr w:type="spellEnd"/>
      <w:r w:rsidR="002044B3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района поступило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11</w:t>
      </w:r>
      <w:r w:rsidR="00210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устных обращения, в 2021 году 7 </w:t>
      </w:r>
      <w:r w:rsidR="002044B3">
        <w:rPr>
          <w:rFonts w:ascii="Times New Roman" w:eastAsia="Times New Roman" w:hAnsi="Times New Roman" w:cs="Times New Roman"/>
          <w:sz w:val="24"/>
          <w:szCs w:val="24"/>
        </w:rPr>
        <w:t>устных обращений.</w:t>
      </w:r>
    </w:p>
    <w:p w:rsidR="002044B3" w:rsidRDefault="002044B3" w:rsidP="002044B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          С проблемными вопросами обращались граждане, проживающие на территории сельсовета.</w:t>
      </w:r>
    </w:p>
    <w:p w:rsidR="002044B3" w:rsidRDefault="002044B3" w:rsidP="002044B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 Тематика обращений следующая: просили обеспеч</w:t>
      </w:r>
      <w:r w:rsidR="004C0F1E">
        <w:rPr>
          <w:rFonts w:ascii="Times New Roman" w:eastAsia="Times New Roman" w:hAnsi="Times New Roman" w:cs="Times New Roman"/>
          <w:sz w:val="24"/>
          <w:szCs w:val="24"/>
        </w:rPr>
        <w:t>ить  баллонным газом население</w:t>
      </w:r>
      <w:r>
        <w:rPr>
          <w:rFonts w:ascii="Times New Roman" w:eastAsia="Times New Roman" w:hAnsi="Times New Roman" w:cs="Times New Roman"/>
          <w:sz w:val="24"/>
          <w:szCs w:val="24"/>
        </w:rPr>
        <w:t>, отсутствие уличного освещения, споры соседей</w:t>
      </w:r>
      <w:r w:rsidR="004C0F1E">
        <w:rPr>
          <w:rFonts w:ascii="Times New Roman" w:eastAsia="Times New Roman" w:hAnsi="Times New Roman" w:cs="Times New Roman"/>
          <w:sz w:val="24"/>
          <w:szCs w:val="24"/>
        </w:rPr>
        <w:t>, спил деревьев, отсутствие интернета.</w:t>
      </w:r>
    </w:p>
    <w:p w:rsidR="002044B3" w:rsidRDefault="002044B3" w:rsidP="002044B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 Все  обращения были именные и первичные.</w:t>
      </w:r>
    </w:p>
    <w:p w:rsidR="002044B3" w:rsidRDefault="002044B3" w:rsidP="002044B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</w:t>
      </w:r>
    </w:p>
    <w:p w:rsidR="002044B3" w:rsidRDefault="002044B3" w:rsidP="002044B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По характеру обращения распределились следующим образом:</w:t>
      </w:r>
    </w:p>
    <w:tbl>
      <w:tblPr>
        <w:tblW w:w="115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85"/>
        <w:gridCol w:w="2265"/>
        <w:gridCol w:w="2265"/>
        <w:gridCol w:w="2265"/>
      </w:tblGrid>
      <w:tr w:rsidR="002044B3" w:rsidTr="002044B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4B3" w:rsidRDefault="002044B3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4B3" w:rsidRDefault="004C0F1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2022</w:t>
            </w:r>
            <w:r w:rsidR="00204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4B3" w:rsidRDefault="004C0F1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2021</w:t>
            </w:r>
            <w:r w:rsidR="00204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4B3" w:rsidRDefault="002044B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2044B3" w:rsidTr="0000102D">
        <w:trPr>
          <w:trHeight w:val="518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4B3" w:rsidRDefault="002044B3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4B3" w:rsidRDefault="0000102D" w:rsidP="000010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4B3" w:rsidRDefault="0000102D" w:rsidP="000010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4B3" w:rsidRDefault="002044B3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3-25%</w:t>
            </w:r>
          </w:p>
        </w:tc>
      </w:tr>
      <w:tr w:rsidR="002044B3" w:rsidTr="002044B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4B3" w:rsidRDefault="0000102D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4B3" w:rsidRDefault="004C0F1E" w:rsidP="0000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4B3" w:rsidRDefault="004C0F1E" w:rsidP="000010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4B3" w:rsidRDefault="002044B3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1-8 %</w:t>
            </w:r>
          </w:p>
        </w:tc>
      </w:tr>
      <w:tr w:rsidR="002044B3" w:rsidTr="002044B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4B3" w:rsidRDefault="002044B3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4B3" w:rsidRDefault="004C0F1E" w:rsidP="004C0F1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4B3" w:rsidRDefault="004C0F1E" w:rsidP="000010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4B3" w:rsidRDefault="002044B3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8-67%</w:t>
            </w:r>
          </w:p>
        </w:tc>
      </w:tr>
      <w:tr w:rsidR="002044B3" w:rsidTr="002044B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4B3" w:rsidRDefault="002044B3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4B3" w:rsidRPr="0000102D" w:rsidRDefault="004C0F1E" w:rsidP="004C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11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4B3" w:rsidRPr="0000102D" w:rsidRDefault="004C0F1E" w:rsidP="000010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44B3" w:rsidRDefault="002044B3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044B3" w:rsidRDefault="002044B3" w:rsidP="002044B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                  По всем обращениям были приняты меры.</w:t>
      </w:r>
    </w:p>
    <w:p w:rsidR="002044B3" w:rsidRDefault="002044B3" w:rsidP="002044B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 При рассмотрении обращений в Администрации </w:t>
      </w:r>
      <w:proofErr w:type="spellStart"/>
      <w:r w:rsidR="00210CC4">
        <w:rPr>
          <w:rFonts w:ascii="Times New Roman" w:eastAsia="Times New Roman" w:hAnsi="Times New Roman" w:cs="Times New Roman"/>
          <w:sz w:val="24"/>
          <w:szCs w:val="24"/>
        </w:rPr>
        <w:t>Сухиновского</w:t>
      </w:r>
      <w:proofErr w:type="spellEnd"/>
      <w:r w:rsidR="00210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сельсовета не допускается разглашение сведений, содержащихся в обращении.</w:t>
      </w:r>
    </w:p>
    <w:p w:rsidR="002044B3" w:rsidRDefault="002044B3" w:rsidP="002044B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Муниципальные служащие при рассмотрении обращений граждан, проведении личных приемов, общении по телефону тактичны, вежливы, внимательны.</w:t>
      </w:r>
    </w:p>
    <w:p w:rsidR="002044B3" w:rsidRDefault="002044B3" w:rsidP="002044B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044B3" w:rsidRDefault="00210CC4" w:rsidP="002044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2044B3">
        <w:rPr>
          <w:rFonts w:ascii="Times New Roman" w:eastAsia="Times New Roman" w:hAnsi="Times New Roman" w:cs="Times New Roman"/>
          <w:sz w:val="24"/>
          <w:szCs w:val="24"/>
        </w:rPr>
        <w:t>  Администрации</w:t>
      </w:r>
    </w:p>
    <w:p w:rsidR="002044B3" w:rsidRDefault="002044B3" w:rsidP="002044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210CC4">
        <w:rPr>
          <w:rFonts w:ascii="Times New Roman" w:eastAsia="Times New Roman" w:hAnsi="Times New Roman" w:cs="Times New Roman"/>
          <w:sz w:val="24"/>
          <w:szCs w:val="24"/>
        </w:rPr>
        <w:t>Сухиновского</w:t>
      </w:r>
      <w:proofErr w:type="spellEnd"/>
      <w:r w:rsidR="00210C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сельсовета                                          </w:t>
      </w:r>
      <w:r w:rsidR="00210CC4">
        <w:rPr>
          <w:rFonts w:ascii="Times New Roman" w:eastAsia="Times New Roman" w:hAnsi="Times New Roman" w:cs="Times New Roman"/>
          <w:sz w:val="24"/>
          <w:szCs w:val="24"/>
        </w:rPr>
        <w:t xml:space="preserve">  О.Н.</w:t>
      </w:r>
      <w:proofErr w:type="gramStart"/>
      <w:r w:rsidR="00210CC4">
        <w:rPr>
          <w:rFonts w:ascii="Times New Roman" w:eastAsia="Times New Roman" w:hAnsi="Times New Roman" w:cs="Times New Roman"/>
          <w:sz w:val="24"/>
          <w:szCs w:val="24"/>
        </w:rPr>
        <w:t>Мягких</w:t>
      </w:r>
      <w:proofErr w:type="gramEnd"/>
    </w:p>
    <w:p w:rsidR="002044B3" w:rsidRDefault="002044B3" w:rsidP="002044B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44B3" w:rsidRDefault="002044B3" w:rsidP="002044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</w:pPr>
    </w:p>
    <w:p w:rsidR="002044B3" w:rsidRDefault="002044B3" w:rsidP="002044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</w:pPr>
    </w:p>
    <w:p w:rsidR="002044B3" w:rsidRDefault="002044B3" w:rsidP="002044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</w:p>
    <w:p w:rsidR="00A4643F" w:rsidRDefault="00A4643F"/>
    <w:sectPr w:rsidR="00A4643F" w:rsidSect="00A4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044B3"/>
    <w:rsid w:val="0000102D"/>
    <w:rsid w:val="001B4F7F"/>
    <w:rsid w:val="002044B3"/>
    <w:rsid w:val="00210CC4"/>
    <w:rsid w:val="004C0F1E"/>
    <w:rsid w:val="008A517E"/>
    <w:rsid w:val="0090311F"/>
    <w:rsid w:val="00A4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dcterms:created xsi:type="dcterms:W3CDTF">2023-03-09T07:30:00Z</dcterms:created>
  <dcterms:modified xsi:type="dcterms:W3CDTF">2023-03-09T07:43:00Z</dcterms:modified>
</cp:coreProperties>
</file>